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B2A0AC2" w14:textId="77777777" w:rsidR="001B462F" w:rsidRDefault="001B462F" w:rsidP="001B462F">
      <w:pPr>
        <w:rPr>
          <w:b/>
          <w:sz w:val="32"/>
          <w:szCs w:val="32"/>
        </w:rPr>
        <w:sectPr w:rsidR="001B462F" w:rsidSect="004A4B18">
          <w:footerReference w:type="default" r:id="rId8"/>
          <w:type w:val="continuous"/>
          <w:pgSz w:w="16838" w:h="11906" w:orient="landscape"/>
          <w:pgMar w:top="1134" w:right="1440" w:bottom="1134" w:left="1440" w:header="709" w:footer="709" w:gutter="0"/>
          <w:cols w:space="708"/>
          <w:titlePg/>
          <w:docGrid w:linePitch="360"/>
        </w:sectPr>
      </w:pPr>
    </w:p>
    <w:p w14:paraId="36EB72AB" w14:textId="77777777" w:rsidR="00B86111" w:rsidRDefault="00B86111" w:rsidP="00C23AB3">
      <w:pPr>
        <w:rPr>
          <w:b/>
          <w:sz w:val="32"/>
          <w:szCs w:val="32"/>
        </w:rPr>
        <w:sectPr w:rsidR="00B86111" w:rsidSect="0004760A">
          <w:pgSz w:w="16838" w:h="11906" w:orient="landscape"/>
          <w:pgMar w:top="1440" w:right="567" w:bottom="1440" w:left="567" w:header="709" w:footer="709" w:gutter="0"/>
          <w:pgNumType w:start="1"/>
          <w:cols w:space="708"/>
          <w:docGrid w:linePitch="360"/>
        </w:sectPr>
      </w:pPr>
    </w:p>
    <w:p w14:paraId="019ADAD3" w14:textId="77777777" w:rsidR="00327E64" w:rsidRPr="00B86111" w:rsidRDefault="00811AC6" w:rsidP="00C23AB3">
      <w:pPr>
        <w:jc w:val="center"/>
        <w:rPr>
          <w:b/>
          <w:sz w:val="28"/>
          <w:szCs w:val="32"/>
        </w:rPr>
      </w:pPr>
      <w:r>
        <w:rPr>
          <w:b/>
          <w:sz w:val="28"/>
          <w:szCs w:val="32"/>
        </w:rPr>
        <w:t>A</w:t>
      </w:r>
      <w:r w:rsidRPr="00B86111">
        <w:rPr>
          <w:b/>
          <w:sz w:val="28"/>
          <w:szCs w:val="32"/>
        </w:rPr>
        <w:t>cademic and Professional Communications</w:t>
      </w:r>
    </w:p>
    <w:p w14:paraId="2CC975D1" w14:textId="77777777" w:rsidR="003E6FCE" w:rsidRPr="003E6FCE" w:rsidRDefault="00811AC6" w:rsidP="00B86111">
      <w:pPr>
        <w:jc w:val="center"/>
        <w:rPr>
          <w:b/>
          <w:sz w:val="32"/>
          <w:szCs w:val="32"/>
        </w:rPr>
      </w:pPr>
      <w:r w:rsidRPr="003E6FCE">
        <w:rPr>
          <w:b/>
          <w:sz w:val="32"/>
          <w:szCs w:val="32"/>
        </w:rPr>
        <w:t xml:space="preserve">Assignment </w:t>
      </w:r>
      <w:r w:rsidR="00404AEB">
        <w:rPr>
          <w:b/>
          <w:sz w:val="32"/>
          <w:szCs w:val="32"/>
        </w:rPr>
        <w:t>3</w:t>
      </w:r>
      <w:r w:rsidR="00C479B0">
        <w:rPr>
          <w:b/>
          <w:sz w:val="32"/>
          <w:szCs w:val="32"/>
        </w:rPr>
        <w:t>:</w:t>
      </w:r>
      <w:r w:rsidR="00404AEB">
        <w:rPr>
          <w:b/>
          <w:sz w:val="32"/>
          <w:szCs w:val="32"/>
        </w:rPr>
        <w:t xml:space="preserve"> </w:t>
      </w:r>
      <w:r w:rsidR="000D507A">
        <w:rPr>
          <w:b/>
          <w:sz w:val="32"/>
          <w:szCs w:val="32"/>
        </w:rPr>
        <w:t>Critical Reflection Portfolio</w:t>
      </w:r>
    </w:p>
    <w:p w14:paraId="47B9B05D" w14:textId="77777777" w:rsidR="003E6FCE" w:rsidRDefault="003E6FCE" w:rsidP="00B86111">
      <w:pPr>
        <w:jc w:val="center"/>
      </w:pPr>
    </w:p>
    <w:p w14:paraId="39AFB22B" w14:textId="77777777" w:rsidR="00B86111" w:rsidRPr="00B86111" w:rsidRDefault="00811AC6" w:rsidP="00B86111">
      <w:pPr>
        <w:jc w:val="center"/>
        <w:rPr>
          <w:b/>
          <w:sz w:val="32"/>
          <w:szCs w:val="26"/>
        </w:rPr>
      </w:pPr>
      <w:r>
        <w:rPr>
          <w:b/>
          <w:sz w:val="32"/>
          <w:szCs w:val="26"/>
        </w:rPr>
        <w:t>[</w:t>
      </w:r>
      <w:r w:rsidR="00BD4A2C">
        <w:rPr>
          <w:b/>
          <w:sz w:val="32"/>
          <w:szCs w:val="26"/>
        </w:rPr>
        <w:t xml:space="preserve">regional and rural issues in </w:t>
      </w:r>
      <w:proofErr w:type="gramStart"/>
      <w:r w:rsidR="00BD4A2C">
        <w:rPr>
          <w:b/>
          <w:sz w:val="32"/>
          <w:szCs w:val="26"/>
        </w:rPr>
        <w:t xml:space="preserve">Australia </w:t>
      </w:r>
      <w:r>
        <w:rPr>
          <w:b/>
          <w:sz w:val="32"/>
          <w:szCs w:val="26"/>
        </w:rPr>
        <w:t>]</w:t>
      </w:r>
      <w:proofErr w:type="gramEnd"/>
    </w:p>
    <w:p w14:paraId="2452FDA1" w14:textId="77777777" w:rsidR="009D64C6" w:rsidRDefault="009D64C6" w:rsidP="00C25BFC">
      <w:pPr>
        <w:jc w:val="center"/>
        <w:rPr>
          <w:b/>
          <w:sz w:val="26"/>
          <w:szCs w:val="26"/>
        </w:rPr>
      </w:pPr>
    </w:p>
    <w:p w14:paraId="1ED8D372" w14:textId="77777777" w:rsidR="009D64C6" w:rsidRDefault="00811AC6" w:rsidP="009D64C6">
      <w:pPr>
        <w:jc w:val="center"/>
        <w:rPr>
          <w:b/>
          <w:sz w:val="26"/>
          <w:szCs w:val="26"/>
        </w:rPr>
      </w:pPr>
      <w:r>
        <w:rPr>
          <w:b/>
          <w:sz w:val="26"/>
          <w:szCs w:val="26"/>
        </w:rPr>
        <w:t>The referencing system I am using for this assignment is</w:t>
      </w:r>
      <w:r w:rsidRPr="00663716">
        <w:rPr>
          <w:b/>
          <w:sz w:val="16"/>
          <w:szCs w:val="16"/>
        </w:rPr>
        <w:t xml:space="preserve"> (please highlight):</w:t>
      </w:r>
    </w:p>
    <w:p w14:paraId="7F347A9A" w14:textId="77777777" w:rsidR="009D64C6" w:rsidRDefault="00811AC6" w:rsidP="009D64C6">
      <w:pPr>
        <w:jc w:val="center"/>
        <w:rPr>
          <w:b/>
          <w:sz w:val="26"/>
          <w:szCs w:val="26"/>
        </w:rPr>
      </w:pPr>
      <w:r>
        <w:rPr>
          <w:b/>
          <w:sz w:val="26"/>
          <w:szCs w:val="26"/>
        </w:rPr>
        <w:t>APA 7</w:t>
      </w:r>
      <w:r w:rsidRPr="00663716">
        <w:rPr>
          <w:b/>
          <w:sz w:val="26"/>
          <w:szCs w:val="26"/>
          <w:vertAlign w:val="superscript"/>
        </w:rPr>
        <w:t>th</w:t>
      </w:r>
      <w:r>
        <w:rPr>
          <w:b/>
          <w:sz w:val="26"/>
          <w:szCs w:val="26"/>
        </w:rPr>
        <w:t xml:space="preserve">              OR             Chicago Author-date 17thB</w:t>
      </w:r>
    </w:p>
    <w:p w14:paraId="1B505D02" w14:textId="77777777" w:rsidR="009D64C6" w:rsidRDefault="009D64C6" w:rsidP="00C25BFC">
      <w:pPr>
        <w:jc w:val="center"/>
        <w:rPr>
          <w:b/>
          <w:sz w:val="26"/>
          <w:szCs w:val="26"/>
        </w:rPr>
      </w:pPr>
    </w:p>
    <w:p w14:paraId="750CE154" w14:textId="77777777" w:rsidR="000D507A" w:rsidRPr="00624833" w:rsidRDefault="00811AC6" w:rsidP="00611530">
      <w:pPr>
        <w:spacing w:line="360" w:lineRule="auto"/>
        <w:jc w:val="center"/>
        <w:rPr>
          <w:b/>
          <w:sz w:val="26"/>
          <w:szCs w:val="26"/>
        </w:rPr>
      </w:pPr>
      <w:r>
        <w:rPr>
          <w:b/>
          <w:sz w:val="26"/>
          <w:szCs w:val="26"/>
        </w:rPr>
        <w:t xml:space="preserve">Text 1: </w:t>
      </w:r>
      <w:r w:rsidR="00624833" w:rsidRPr="00624833">
        <w:rPr>
          <w:b/>
          <w:sz w:val="26"/>
          <w:szCs w:val="26"/>
        </w:rPr>
        <w:t>[</w:t>
      </w:r>
      <w:hyperlink r:id="rId9" w:tooltip="Rural Communities and Rural Social Issues: Priorities for Research" w:history="1">
        <w:r w:rsidR="00624833" w:rsidRPr="00624833">
          <w:rPr>
            <w:rStyle w:val="Hyperlink"/>
            <w:rFonts w:ascii="Times New Roman" w:hAnsi="Times New Roman"/>
            <w:b/>
            <w:color w:val="auto"/>
            <w:sz w:val="24"/>
            <w:u w:val="none"/>
          </w:rPr>
          <w:t>Rural Communities and Rural Social Issues:</w:t>
        </w:r>
        <w:r w:rsidR="00624833" w:rsidRPr="00624833">
          <w:rPr>
            <w:rStyle w:val="Hyperlink"/>
            <w:b/>
            <w:sz w:val="24"/>
          </w:rPr>
          <w:t xml:space="preserve"> </w:t>
        </w:r>
        <w:r w:rsidR="00624833" w:rsidRPr="00624833">
          <w:rPr>
            <w:rStyle w:val="Hyperlink"/>
            <w:rFonts w:ascii="Times New Roman" w:hAnsi="Times New Roman"/>
            <w:b/>
            <w:color w:val="auto"/>
            <w:sz w:val="24"/>
            <w:u w:val="none"/>
          </w:rPr>
          <w:t xml:space="preserve"> Priorities for Research</w:t>
        </w:r>
      </w:hyperlink>
      <w:r w:rsidR="00624833" w:rsidRPr="00624833">
        <w:rPr>
          <w:rFonts w:ascii="Times New Roman" w:hAnsi="Times New Roman"/>
          <w:b/>
          <w:sz w:val="24"/>
        </w:rPr>
        <w:t>. Rural Industries</w:t>
      </w:r>
      <w:r w:rsidRPr="00624833">
        <w:rPr>
          <w:b/>
          <w:sz w:val="26"/>
          <w:szCs w:val="26"/>
        </w:rPr>
        <w:t>]</w:t>
      </w:r>
      <w:r w:rsidR="009D64C6" w:rsidRPr="00624833">
        <w:rPr>
          <w:b/>
          <w:sz w:val="26"/>
          <w:szCs w:val="26"/>
        </w:rPr>
        <w:t xml:space="preserve"> </w:t>
      </w:r>
    </w:p>
    <w:p w14:paraId="0A2D37EC" w14:textId="77777777" w:rsidR="00F4667E" w:rsidRPr="008F23D3" w:rsidRDefault="00811AC6" w:rsidP="00F4667E">
      <w:pPr>
        <w:ind w:left="720" w:hanging="720"/>
        <w:rPr>
          <w:rFonts w:ascii="Times New Roman" w:hAnsi="Times New Roman"/>
          <w:sz w:val="24"/>
        </w:rPr>
      </w:pPr>
      <w:r>
        <w:rPr>
          <w:rFonts w:ascii="Times New Roman" w:hAnsi="Times New Roman"/>
          <w:sz w:val="24"/>
        </w:rPr>
        <w:t xml:space="preserve">Black.  A. Duff. J, </w:t>
      </w:r>
      <w:proofErr w:type="spellStart"/>
      <w:r>
        <w:rPr>
          <w:rFonts w:ascii="Times New Roman" w:hAnsi="Times New Roman"/>
          <w:sz w:val="24"/>
        </w:rPr>
        <w:t>Saggers</w:t>
      </w:r>
      <w:proofErr w:type="spellEnd"/>
      <w:r>
        <w:rPr>
          <w:rFonts w:ascii="Times New Roman" w:hAnsi="Times New Roman"/>
          <w:sz w:val="24"/>
        </w:rPr>
        <w:t>, S; Baines.  P,</w:t>
      </w:r>
      <w:r w:rsidRPr="008F23D3">
        <w:rPr>
          <w:rFonts w:ascii="Times New Roman" w:hAnsi="Times New Roman"/>
          <w:sz w:val="24"/>
        </w:rPr>
        <w:t xml:space="preserve"> Jennings</w:t>
      </w:r>
      <w:r>
        <w:rPr>
          <w:rFonts w:ascii="Times New Roman" w:hAnsi="Times New Roman"/>
          <w:sz w:val="24"/>
        </w:rPr>
        <w:t xml:space="preserve">. A &amp; </w:t>
      </w:r>
      <w:r w:rsidRPr="008F23D3">
        <w:rPr>
          <w:rFonts w:ascii="Times New Roman" w:hAnsi="Times New Roman"/>
          <w:sz w:val="24"/>
        </w:rPr>
        <w:t>Bowen, P (2021).</w:t>
      </w:r>
      <w:hyperlink r:id="rId10" w:tooltip="Rural Communities and Rural Social Issues: Priorities for Research" w:history="1">
        <w:r w:rsidRPr="00624833">
          <w:rPr>
            <w:rStyle w:val="Hyperlink"/>
            <w:rFonts w:ascii="Times New Roman" w:hAnsi="Times New Roman"/>
            <w:color w:val="auto"/>
            <w:sz w:val="24"/>
            <w:u w:val="none"/>
          </w:rPr>
          <w:t>Rural Communities And  Rural Social Issues:</w:t>
        </w:r>
        <w:r w:rsidRPr="00624833">
          <w:rPr>
            <w:rStyle w:val="Hyperlink"/>
            <w:sz w:val="24"/>
          </w:rPr>
          <w:t xml:space="preserve"> </w:t>
        </w:r>
        <w:r w:rsidRPr="00624833">
          <w:rPr>
            <w:rStyle w:val="Hyperlink"/>
            <w:rFonts w:ascii="Times New Roman" w:hAnsi="Times New Roman"/>
            <w:color w:val="auto"/>
            <w:sz w:val="24"/>
            <w:u w:val="none"/>
          </w:rPr>
          <w:t xml:space="preserve"> Priorities For Research</w:t>
        </w:r>
      </w:hyperlink>
      <w:r>
        <w:rPr>
          <w:rFonts w:ascii="Times New Roman" w:hAnsi="Times New Roman"/>
          <w:sz w:val="24"/>
        </w:rPr>
        <w:t xml:space="preserve"> </w:t>
      </w:r>
      <w:r w:rsidRPr="00624833">
        <w:rPr>
          <w:rFonts w:ascii="Times New Roman" w:hAnsi="Times New Roman"/>
          <w:sz w:val="24"/>
        </w:rPr>
        <w:t>Rural Industries</w:t>
      </w:r>
      <w:r w:rsidRPr="00602F73">
        <w:rPr>
          <w:rFonts w:ascii="Times New Roman" w:hAnsi="Times New Roman"/>
          <w:sz w:val="24"/>
        </w:rPr>
        <w:t xml:space="preserve">. </w:t>
      </w:r>
      <w:r>
        <w:rPr>
          <w:rFonts w:ascii="Times New Roman" w:hAnsi="Times New Roman"/>
          <w:sz w:val="24"/>
        </w:rPr>
        <w:t xml:space="preserve"> </w:t>
      </w:r>
      <w:r w:rsidRPr="00602F73">
        <w:rPr>
          <w:rFonts w:ascii="Times New Roman" w:hAnsi="Times New Roman"/>
          <w:i/>
          <w:sz w:val="24"/>
        </w:rPr>
        <w:t>Research</w:t>
      </w:r>
      <w:r w:rsidRPr="00602F73">
        <w:rPr>
          <w:rFonts w:ascii="Times New Roman" w:hAnsi="Times New Roman"/>
          <w:sz w:val="24"/>
        </w:rPr>
        <w:t xml:space="preserve"> </w:t>
      </w:r>
      <w:r w:rsidRPr="00602F73">
        <w:rPr>
          <w:rFonts w:ascii="Times New Roman" w:hAnsi="Times New Roman"/>
          <w:i/>
          <w:sz w:val="24"/>
        </w:rPr>
        <w:t>and</w:t>
      </w:r>
      <w:r w:rsidRPr="00602F73">
        <w:rPr>
          <w:rFonts w:ascii="Times New Roman" w:hAnsi="Times New Roman"/>
          <w:sz w:val="24"/>
        </w:rPr>
        <w:t xml:space="preserve"> </w:t>
      </w:r>
      <w:r w:rsidRPr="00602F73">
        <w:rPr>
          <w:rFonts w:ascii="Times New Roman" w:hAnsi="Times New Roman"/>
          <w:i/>
          <w:sz w:val="24"/>
        </w:rPr>
        <w:t>Development Corporation.</w:t>
      </w:r>
      <w:r w:rsidRPr="008F23D3">
        <w:rPr>
          <w:rFonts w:ascii="Times New Roman" w:hAnsi="Times New Roman"/>
          <w:sz w:val="24"/>
        </w:rPr>
        <w:t xml:space="preserve"> Published Location: Barton, ISBN: 0642581606. </w:t>
      </w:r>
      <w:hyperlink r:id="rId11" w:history="1">
        <w:r w:rsidRPr="008F23D3">
          <w:rPr>
            <w:rStyle w:val="Hyperlink"/>
            <w:rFonts w:ascii="Times New Roman" w:hAnsi="Times New Roman"/>
            <w:sz w:val="24"/>
          </w:rPr>
          <w:t>http://inform.regionalaustralia.org.au/process/regional-development-processes/item/rural-communities-and-rural-social-issues-priorities-for-research-4</w:t>
        </w:r>
      </w:hyperlink>
      <w:r w:rsidRPr="008F23D3">
        <w:rPr>
          <w:rFonts w:ascii="Times New Roman" w:hAnsi="Times New Roman"/>
          <w:sz w:val="24"/>
        </w:rPr>
        <w:t xml:space="preserve"> </w:t>
      </w:r>
    </w:p>
    <w:p w14:paraId="03C71B80" w14:textId="77777777" w:rsidR="000D507A" w:rsidRPr="000D507A" w:rsidRDefault="00811AC6" w:rsidP="00AF69A2">
      <w:pPr>
        <w:tabs>
          <w:tab w:val="left" w:pos="9500"/>
        </w:tabs>
        <w:spacing w:line="360" w:lineRule="auto"/>
        <w:rPr>
          <w:b/>
          <w:sz w:val="24"/>
          <w:szCs w:val="26"/>
        </w:rPr>
      </w:pPr>
      <w:r>
        <w:rPr>
          <w:sz w:val="24"/>
          <w:szCs w:val="26"/>
        </w:rPr>
        <w:t>T</w:t>
      </w:r>
      <w:r w:rsidR="00545F9A">
        <w:rPr>
          <w:sz w:val="24"/>
          <w:szCs w:val="26"/>
        </w:rPr>
        <w:t xml:space="preserve">his text is concerning rural social issues within Australian Communities. </w:t>
      </w:r>
      <w:r w:rsidR="00E40F5F">
        <w:rPr>
          <w:sz w:val="24"/>
          <w:szCs w:val="26"/>
        </w:rPr>
        <w:t xml:space="preserve">I have chosen this text as it </w:t>
      </w:r>
      <w:r w:rsidR="00545F9A">
        <w:rPr>
          <w:sz w:val="24"/>
          <w:szCs w:val="26"/>
        </w:rPr>
        <w:t xml:space="preserve">offers a </w:t>
      </w:r>
      <w:r w:rsidR="00227521">
        <w:rPr>
          <w:sz w:val="24"/>
          <w:szCs w:val="26"/>
        </w:rPr>
        <w:t>description of</w:t>
      </w:r>
      <w:r w:rsidR="00103AF8">
        <w:rPr>
          <w:sz w:val="24"/>
          <w:szCs w:val="26"/>
        </w:rPr>
        <w:t xml:space="preserve"> issues to do with economic adjustment and its implication on the rural life of indigenous. Thus, I think the text itself is by indigenous Australian</w:t>
      </w:r>
      <w:r w:rsidR="00E40F5F">
        <w:rPr>
          <w:sz w:val="24"/>
          <w:szCs w:val="26"/>
        </w:rPr>
        <w:t>s. Rural life in Australia is associated with the change in population, governance, and regional development.</w:t>
      </w:r>
      <w:r w:rsidR="009C19FF">
        <w:rPr>
          <w:sz w:val="24"/>
          <w:szCs w:val="26"/>
        </w:rPr>
        <w:t xml:space="preserve"> </w:t>
      </w:r>
      <w:r w:rsidR="00E7661C">
        <w:rPr>
          <w:sz w:val="24"/>
          <w:szCs w:val="26"/>
        </w:rPr>
        <w:t>My portfolio focuses on regional and rural issues in Australia.</w:t>
      </w:r>
    </w:p>
    <w:p w14:paraId="0876AAE9" w14:textId="77777777" w:rsidR="000D507A" w:rsidRPr="000D507A" w:rsidRDefault="00227521" w:rsidP="00AF69A2">
      <w:pPr>
        <w:tabs>
          <w:tab w:val="left" w:pos="9500"/>
        </w:tabs>
        <w:spacing w:line="360" w:lineRule="auto"/>
        <w:rPr>
          <w:b/>
          <w:sz w:val="24"/>
          <w:szCs w:val="26"/>
        </w:rPr>
      </w:pPr>
      <w:r>
        <w:rPr>
          <w:sz w:val="24"/>
          <w:szCs w:val="26"/>
        </w:rPr>
        <w:t xml:space="preserve">Nevertheless, it fits within my portfolio as it pinpoints social well-being, socioeconomic structure, health, safety, and housing as serious issues faced by those living in regional and rural parts of Australia. </w:t>
      </w:r>
      <w:r w:rsidR="003061C3">
        <w:rPr>
          <w:sz w:val="24"/>
          <w:szCs w:val="26"/>
        </w:rPr>
        <w:t xml:space="preserve">This </w:t>
      </w:r>
      <w:r w:rsidR="00F4667E">
        <w:rPr>
          <w:sz w:val="24"/>
          <w:szCs w:val="26"/>
        </w:rPr>
        <w:t>text</w:t>
      </w:r>
      <w:r w:rsidR="003061C3">
        <w:rPr>
          <w:sz w:val="24"/>
          <w:szCs w:val="26"/>
        </w:rPr>
        <w:t xml:space="preserve"> has challenged my assumption that Australia has limited regional and social issues that are discussed above. It has done this by offering a report that deals with prioritizing the social problems and the </w:t>
      </w:r>
      <w:r w:rsidR="003061C3">
        <w:rPr>
          <w:sz w:val="24"/>
          <w:szCs w:val="26"/>
        </w:rPr>
        <w:lastRenderedPageBreak/>
        <w:t xml:space="preserve">recommendation on </w:t>
      </w:r>
      <w:r w:rsidR="00212A32">
        <w:rPr>
          <w:sz w:val="24"/>
          <w:szCs w:val="26"/>
        </w:rPr>
        <w:t>how</w:t>
      </w:r>
      <w:r w:rsidR="003061C3">
        <w:rPr>
          <w:sz w:val="24"/>
          <w:szCs w:val="26"/>
        </w:rPr>
        <w:t xml:space="preserve"> to do away with them.</w:t>
      </w:r>
      <w:r w:rsidR="00212A32">
        <w:rPr>
          <w:sz w:val="24"/>
          <w:szCs w:val="26"/>
        </w:rPr>
        <w:t xml:space="preserve"> </w:t>
      </w:r>
      <w:r>
        <w:rPr>
          <w:sz w:val="24"/>
          <w:szCs w:val="26"/>
        </w:rPr>
        <w:t>I feel challenged because before reading this text, I never knew if an economic adjustment in Australia has such implications on rural Australians' lives.</w:t>
      </w:r>
      <w:r w:rsidR="00A442E3">
        <w:rPr>
          <w:sz w:val="24"/>
          <w:szCs w:val="26"/>
        </w:rPr>
        <w:t xml:space="preserve"> </w:t>
      </w:r>
    </w:p>
    <w:p w14:paraId="4B8762F8" w14:textId="77777777" w:rsidR="000D507A" w:rsidRDefault="000D507A" w:rsidP="00611530">
      <w:pPr>
        <w:spacing w:line="360" w:lineRule="auto"/>
        <w:rPr>
          <w:sz w:val="24"/>
          <w:szCs w:val="26"/>
        </w:rPr>
      </w:pPr>
    </w:p>
    <w:p w14:paraId="23EC9205" w14:textId="77777777" w:rsidR="000D507A" w:rsidRPr="00282407" w:rsidRDefault="00811AC6" w:rsidP="00282407">
      <w:pPr>
        <w:spacing w:line="480" w:lineRule="auto"/>
        <w:jc w:val="center"/>
        <w:rPr>
          <w:rFonts w:ascii="Times New Roman" w:hAnsi="Times New Roman"/>
          <w:b/>
          <w:sz w:val="24"/>
        </w:rPr>
      </w:pPr>
      <w:r w:rsidRPr="00282407">
        <w:rPr>
          <w:rFonts w:ascii="Times New Roman" w:hAnsi="Times New Roman"/>
          <w:b/>
          <w:sz w:val="24"/>
        </w:rPr>
        <w:t>Text 2: [</w:t>
      </w:r>
      <w:r w:rsidRPr="00282407">
        <w:rPr>
          <w:rFonts w:ascii="Times New Roman" w:hAnsi="Times New Roman"/>
          <w:b/>
          <w:color w:val="222222"/>
          <w:sz w:val="24"/>
          <w:shd w:val="clear" w:color="auto" w:fill="FFFFFF"/>
        </w:rPr>
        <w:t>Challenges facing rural, regional Australia in new times</w:t>
      </w:r>
      <w:r w:rsidRPr="00282407">
        <w:rPr>
          <w:rFonts w:ascii="Times New Roman" w:hAnsi="Times New Roman"/>
          <w:b/>
          <w:sz w:val="24"/>
        </w:rPr>
        <w:t>]</w:t>
      </w:r>
    </w:p>
    <w:p w14:paraId="3DCB3BE9" w14:textId="77777777" w:rsidR="000D507A" w:rsidRDefault="00811AC6" w:rsidP="00B61D19">
      <w:pPr>
        <w:spacing w:line="360" w:lineRule="auto"/>
        <w:ind w:left="720" w:hanging="720"/>
        <w:rPr>
          <w:rFonts w:ascii="Arial" w:hAnsi="Arial" w:cs="Arial"/>
          <w:color w:val="222222"/>
          <w:sz w:val="20"/>
          <w:szCs w:val="20"/>
          <w:shd w:val="clear" w:color="auto" w:fill="FFFFFF"/>
        </w:rPr>
      </w:pPr>
      <w:r>
        <w:rPr>
          <w:rFonts w:ascii="Arial" w:hAnsi="Arial" w:cs="Arial"/>
          <w:color w:val="222222"/>
          <w:sz w:val="20"/>
          <w:szCs w:val="20"/>
          <w:shd w:val="clear" w:color="auto" w:fill="FFFFFF"/>
        </w:rPr>
        <w:t xml:space="preserve">Falk, I. (2001). Challenges facing rural, regional Australia in new times. </w:t>
      </w:r>
      <w:r>
        <w:rPr>
          <w:rFonts w:ascii="Arial" w:hAnsi="Arial" w:cs="Arial"/>
          <w:i/>
          <w:iCs/>
          <w:color w:val="222222"/>
          <w:sz w:val="20"/>
          <w:szCs w:val="20"/>
          <w:shd w:val="clear" w:color="auto" w:fill="FFFFFF"/>
        </w:rPr>
        <w:t>Learning to Manage Change: Developing Regional Communities for a Local-Global Millennium</w:t>
      </w:r>
      <w:r w:rsidR="00C61786">
        <w:rPr>
          <w:rFonts w:ascii="Arial" w:hAnsi="Arial" w:cs="Arial"/>
          <w:i/>
          <w:iCs/>
          <w:color w:val="222222"/>
          <w:sz w:val="20"/>
          <w:szCs w:val="20"/>
          <w:shd w:val="clear" w:color="auto" w:fill="FFFFFF"/>
        </w:rPr>
        <w:t>. (</w:t>
      </w:r>
      <w:r>
        <w:rPr>
          <w:rFonts w:ascii="Arial" w:hAnsi="Arial" w:cs="Arial"/>
          <w:i/>
          <w:iCs/>
          <w:color w:val="222222"/>
          <w:sz w:val="20"/>
          <w:szCs w:val="20"/>
          <w:shd w:val="clear" w:color="auto" w:fill="FFFFFF"/>
        </w:rPr>
        <w:t>Ed. I. Falk.) pp</w:t>
      </w:r>
      <w:r>
        <w:rPr>
          <w:rFonts w:ascii="Arial" w:hAnsi="Arial" w:cs="Arial"/>
          <w:color w:val="222222"/>
          <w:sz w:val="20"/>
          <w:szCs w:val="20"/>
          <w:shd w:val="clear" w:color="auto" w:fill="FFFFFF"/>
        </w:rPr>
        <w:t>, 3-11.</w:t>
      </w:r>
    </w:p>
    <w:p w14:paraId="38C63907" w14:textId="77777777" w:rsidR="00B86111" w:rsidRPr="00CD7E44" w:rsidRDefault="00811AC6" w:rsidP="00AF69A2">
      <w:pPr>
        <w:spacing w:line="360" w:lineRule="auto"/>
        <w:rPr>
          <w:rFonts w:ascii="Times New Roman" w:hAnsi="Times New Roman"/>
          <w:color w:val="222222"/>
          <w:sz w:val="24"/>
          <w:shd w:val="clear" w:color="auto" w:fill="FFFFFF"/>
        </w:rPr>
      </w:pPr>
      <w:r w:rsidRPr="002B136D">
        <w:rPr>
          <w:rFonts w:ascii="Times New Roman" w:hAnsi="Times New Roman"/>
          <w:color w:val="222222"/>
          <w:sz w:val="24"/>
          <w:shd w:val="clear" w:color="auto" w:fill="FFFFFF"/>
        </w:rPr>
        <w:t xml:space="preserve">I have chosen this text because it explains the problems faced in new times in the Australian rural </w:t>
      </w:r>
      <w:r w:rsidR="00C61786" w:rsidRPr="002B136D">
        <w:rPr>
          <w:rFonts w:ascii="Times New Roman" w:hAnsi="Times New Roman"/>
          <w:color w:val="222222"/>
          <w:sz w:val="24"/>
          <w:shd w:val="clear" w:color="auto" w:fill="FFFFFF"/>
        </w:rPr>
        <w:t>region to</w:t>
      </w:r>
      <w:r w:rsidRPr="002B136D">
        <w:rPr>
          <w:rFonts w:ascii="Times New Roman" w:hAnsi="Times New Roman"/>
          <w:color w:val="222222"/>
          <w:sz w:val="24"/>
          <w:shd w:val="clear" w:color="auto" w:fill="FFFFFF"/>
        </w:rPr>
        <w:t xml:space="preserve"> support my portfolio that concerns regional and rural issues in Australia</w:t>
      </w:r>
      <w:r w:rsidR="00E940E9">
        <w:rPr>
          <w:rFonts w:ascii="Times New Roman" w:hAnsi="Times New Roman"/>
          <w:color w:val="222222"/>
          <w:sz w:val="24"/>
          <w:shd w:val="clear" w:color="auto" w:fill="FFFFFF"/>
        </w:rPr>
        <w:t xml:space="preserve">, like globalizing agricultural </w:t>
      </w:r>
      <w:r w:rsidR="00033217">
        <w:rPr>
          <w:rFonts w:ascii="Times New Roman" w:hAnsi="Times New Roman"/>
          <w:color w:val="222222"/>
          <w:sz w:val="24"/>
          <w:shd w:val="clear" w:color="auto" w:fill="FFFFFF"/>
        </w:rPr>
        <w:t xml:space="preserve">markets. </w:t>
      </w:r>
      <w:r w:rsidR="009E69EE">
        <w:rPr>
          <w:rFonts w:ascii="Times New Roman" w:hAnsi="Times New Roman"/>
          <w:color w:val="222222"/>
          <w:sz w:val="24"/>
          <w:shd w:val="clear" w:color="auto" w:fill="FFFFFF"/>
        </w:rPr>
        <w:t xml:space="preserve">I am confident </w:t>
      </w:r>
      <w:r w:rsidR="00C87923">
        <w:rPr>
          <w:rFonts w:ascii="Times New Roman" w:hAnsi="Times New Roman"/>
          <w:color w:val="222222"/>
          <w:sz w:val="24"/>
          <w:shd w:val="clear" w:color="auto" w:fill="FFFFFF"/>
        </w:rPr>
        <w:t xml:space="preserve">that </w:t>
      </w:r>
      <w:r w:rsidR="00C87923" w:rsidRPr="002B136D">
        <w:rPr>
          <w:rFonts w:ascii="Times New Roman" w:hAnsi="Times New Roman"/>
          <w:color w:val="222222"/>
          <w:sz w:val="24"/>
          <w:shd w:val="clear" w:color="auto" w:fill="FFFFFF"/>
        </w:rPr>
        <w:t>the</w:t>
      </w:r>
      <w:r w:rsidR="00C64757" w:rsidRPr="002B136D">
        <w:rPr>
          <w:rFonts w:ascii="Times New Roman" w:hAnsi="Times New Roman"/>
          <w:color w:val="222222"/>
          <w:sz w:val="24"/>
          <w:shd w:val="clear" w:color="auto" w:fill="FFFFFF"/>
        </w:rPr>
        <w:t xml:space="preserve"> </w:t>
      </w:r>
      <w:r w:rsidR="009E4545" w:rsidRPr="002B136D">
        <w:rPr>
          <w:rFonts w:ascii="Times New Roman" w:hAnsi="Times New Roman"/>
          <w:color w:val="222222"/>
          <w:sz w:val="24"/>
          <w:shd w:val="clear" w:color="auto" w:fill="FFFFFF"/>
        </w:rPr>
        <w:t>importance of</w:t>
      </w:r>
      <w:r w:rsidR="004E20FD" w:rsidRPr="002B136D">
        <w:rPr>
          <w:rFonts w:ascii="Times New Roman" w:hAnsi="Times New Roman"/>
          <w:color w:val="222222"/>
          <w:sz w:val="24"/>
          <w:shd w:val="clear" w:color="auto" w:fill="FFFFFF"/>
        </w:rPr>
        <w:t xml:space="preserve"> </w:t>
      </w:r>
      <w:r w:rsidR="00C64757" w:rsidRPr="002B136D">
        <w:rPr>
          <w:rFonts w:ascii="Times New Roman" w:hAnsi="Times New Roman"/>
          <w:color w:val="222222"/>
          <w:sz w:val="24"/>
          <w:shd w:val="clear" w:color="auto" w:fill="FFFFFF"/>
        </w:rPr>
        <w:t xml:space="preserve">adapting to social </w:t>
      </w:r>
      <w:r w:rsidR="00C87923" w:rsidRPr="002B136D">
        <w:rPr>
          <w:rFonts w:ascii="Times New Roman" w:hAnsi="Times New Roman"/>
          <w:color w:val="222222"/>
          <w:sz w:val="24"/>
          <w:shd w:val="clear" w:color="auto" w:fill="FFFFFF"/>
        </w:rPr>
        <w:t>changes depends</w:t>
      </w:r>
      <w:r w:rsidR="00C64757" w:rsidRPr="002B136D">
        <w:rPr>
          <w:rFonts w:ascii="Times New Roman" w:hAnsi="Times New Roman"/>
          <w:color w:val="222222"/>
          <w:sz w:val="24"/>
          <w:shd w:val="clear" w:color="auto" w:fill="FFFFFF"/>
        </w:rPr>
        <w:t xml:space="preserve"> on learning about current challenges </w:t>
      </w:r>
      <w:r w:rsidR="009E4545" w:rsidRPr="002B136D">
        <w:rPr>
          <w:rFonts w:ascii="Times New Roman" w:hAnsi="Times New Roman"/>
          <w:color w:val="222222"/>
          <w:sz w:val="24"/>
          <w:shd w:val="clear" w:color="auto" w:fill="FFFFFF"/>
        </w:rPr>
        <w:t>faced by</w:t>
      </w:r>
      <w:r w:rsidR="004E20FD" w:rsidRPr="002B136D">
        <w:rPr>
          <w:rFonts w:ascii="Times New Roman" w:hAnsi="Times New Roman"/>
          <w:color w:val="222222"/>
          <w:sz w:val="24"/>
          <w:shd w:val="clear" w:color="auto" w:fill="FFFFFF"/>
        </w:rPr>
        <w:t xml:space="preserve"> Australians.</w:t>
      </w:r>
      <w:r w:rsidR="00C51393" w:rsidRPr="002B136D">
        <w:rPr>
          <w:rFonts w:ascii="Times New Roman" w:hAnsi="Times New Roman"/>
          <w:color w:val="222222"/>
          <w:sz w:val="24"/>
          <w:shd w:val="clear" w:color="auto" w:fill="FFFFFF"/>
        </w:rPr>
        <w:t xml:space="preserve"> </w:t>
      </w:r>
      <w:r w:rsidR="00841359" w:rsidRPr="002B136D">
        <w:rPr>
          <w:rFonts w:ascii="Times New Roman" w:hAnsi="Times New Roman"/>
          <w:color w:val="222222"/>
          <w:sz w:val="24"/>
          <w:shd w:val="clear" w:color="auto" w:fill="FFFFFF"/>
        </w:rPr>
        <w:t>Some of the regional and rural issues in Australia are rural adjustment following the complain</w:t>
      </w:r>
      <w:r w:rsidR="00841359">
        <w:rPr>
          <w:rFonts w:ascii="Times New Roman" w:hAnsi="Times New Roman"/>
          <w:color w:val="222222"/>
          <w:sz w:val="24"/>
          <w:shd w:val="clear" w:color="auto" w:fill="FFFFFF"/>
        </w:rPr>
        <w:t>ts</w:t>
      </w:r>
      <w:r w:rsidR="00841359" w:rsidRPr="002B136D">
        <w:rPr>
          <w:rFonts w:ascii="Times New Roman" w:hAnsi="Times New Roman"/>
          <w:color w:val="222222"/>
          <w:sz w:val="24"/>
          <w:shd w:val="clear" w:color="auto" w:fill="FFFFFF"/>
        </w:rPr>
        <w:t xml:space="preserve"> of Australia’s regional population.</w:t>
      </w:r>
      <w:r w:rsidR="00F30F25">
        <w:rPr>
          <w:rFonts w:ascii="Times New Roman" w:hAnsi="Times New Roman"/>
          <w:color w:val="222222"/>
          <w:sz w:val="24"/>
          <w:shd w:val="clear" w:color="auto" w:fill="FFFFFF"/>
        </w:rPr>
        <w:t xml:space="preserve"> I think the </w:t>
      </w:r>
      <w:r w:rsidR="000A4A86">
        <w:rPr>
          <w:rFonts w:ascii="Times New Roman" w:hAnsi="Times New Roman"/>
          <w:color w:val="222222"/>
          <w:sz w:val="24"/>
          <w:shd w:val="clear" w:color="auto" w:fill="FFFFFF"/>
        </w:rPr>
        <w:t>outflow of social and economic infrastructure seems</w:t>
      </w:r>
      <w:r w:rsidR="00B512E2">
        <w:rPr>
          <w:rFonts w:ascii="Times New Roman" w:hAnsi="Times New Roman"/>
          <w:color w:val="222222"/>
          <w:sz w:val="24"/>
          <w:shd w:val="clear" w:color="auto" w:fill="FFFFFF"/>
        </w:rPr>
        <w:t xml:space="preserve"> to be a</w:t>
      </w:r>
      <w:r w:rsidR="000A4A86">
        <w:rPr>
          <w:rFonts w:ascii="Times New Roman" w:hAnsi="Times New Roman"/>
          <w:color w:val="222222"/>
          <w:sz w:val="24"/>
          <w:shd w:val="clear" w:color="auto" w:fill="FFFFFF"/>
        </w:rPr>
        <w:t xml:space="preserve"> regional and rural issue in Australia. Besides, </w:t>
      </w:r>
      <w:r w:rsidR="00B512E2">
        <w:rPr>
          <w:rFonts w:ascii="Times New Roman" w:hAnsi="Times New Roman"/>
          <w:color w:val="222222"/>
          <w:sz w:val="24"/>
          <w:shd w:val="clear" w:color="auto" w:fill="FFFFFF"/>
        </w:rPr>
        <w:t xml:space="preserve">there </w:t>
      </w:r>
      <w:r w:rsidR="000A4A86">
        <w:rPr>
          <w:rFonts w:ascii="Times New Roman" w:hAnsi="Times New Roman"/>
          <w:color w:val="222222"/>
          <w:sz w:val="24"/>
          <w:shd w:val="clear" w:color="auto" w:fill="FFFFFF"/>
        </w:rPr>
        <w:t>withdrawal of health, banking</w:t>
      </w:r>
      <w:r w:rsidR="00B512E2">
        <w:rPr>
          <w:rFonts w:ascii="Times New Roman" w:hAnsi="Times New Roman"/>
          <w:color w:val="222222"/>
          <w:sz w:val="24"/>
          <w:shd w:val="clear" w:color="auto" w:fill="FFFFFF"/>
        </w:rPr>
        <w:t>, government-related services, commercial facilities, and political influence bring more frustration and</w:t>
      </w:r>
      <w:r w:rsidR="006C5697">
        <w:rPr>
          <w:rFonts w:ascii="Times New Roman" w:hAnsi="Times New Roman"/>
          <w:color w:val="222222"/>
          <w:sz w:val="24"/>
          <w:shd w:val="clear" w:color="auto" w:fill="FFFFFF"/>
        </w:rPr>
        <w:t xml:space="preserve"> suffering from the communities. I had previously assumed that </w:t>
      </w:r>
      <w:r w:rsidR="00841359">
        <w:rPr>
          <w:rFonts w:ascii="Times New Roman" w:hAnsi="Times New Roman"/>
          <w:color w:val="222222"/>
          <w:sz w:val="24"/>
          <w:shd w:val="clear" w:color="auto" w:fill="FFFFFF"/>
        </w:rPr>
        <w:t>regional and rural communities in Australia face</w:t>
      </w:r>
      <w:r w:rsidR="003C763E">
        <w:rPr>
          <w:rFonts w:ascii="Times New Roman" w:hAnsi="Times New Roman"/>
          <w:color w:val="222222"/>
          <w:sz w:val="24"/>
          <w:shd w:val="clear" w:color="auto" w:fill="FFFFFF"/>
        </w:rPr>
        <w:t xml:space="preserve"> a downturn in the globalization of agricultural activities</w:t>
      </w:r>
      <w:r w:rsidR="00033217">
        <w:rPr>
          <w:rFonts w:ascii="Times New Roman" w:hAnsi="Times New Roman"/>
          <w:color w:val="222222"/>
          <w:sz w:val="24"/>
          <w:shd w:val="clear" w:color="auto" w:fill="FFFFFF"/>
        </w:rPr>
        <w:t xml:space="preserve">. Seemingly, most of the problems stem from globalizing agricultural activities </w:t>
      </w:r>
      <w:r w:rsidR="00692BBE">
        <w:rPr>
          <w:rFonts w:ascii="Times New Roman" w:hAnsi="Times New Roman"/>
          <w:color w:val="222222"/>
          <w:sz w:val="24"/>
          <w:shd w:val="clear" w:color="auto" w:fill="FFFFFF"/>
        </w:rPr>
        <w:t>that other</w:t>
      </w:r>
      <w:r w:rsidR="004C3492">
        <w:rPr>
          <w:rFonts w:ascii="Times New Roman" w:hAnsi="Times New Roman"/>
          <w:color w:val="222222"/>
          <w:sz w:val="24"/>
          <w:shd w:val="clear" w:color="auto" w:fill="FFFFFF"/>
        </w:rPr>
        <w:t xml:space="preserve"> parts of the world are still facing; hence I feel challenged by the text.</w:t>
      </w:r>
    </w:p>
    <w:p w14:paraId="2786A427" w14:textId="77777777" w:rsidR="009D64C6" w:rsidRPr="00CD7E44" w:rsidRDefault="009D64C6" w:rsidP="00CD7E44">
      <w:pPr>
        <w:spacing w:line="480" w:lineRule="auto"/>
        <w:rPr>
          <w:rFonts w:ascii="Times New Roman" w:hAnsi="Times New Roman"/>
          <w:b/>
          <w:sz w:val="24"/>
        </w:rPr>
      </w:pPr>
    </w:p>
    <w:p w14:paraId="73542124" w14:textId="77777777" w:rsidR="00B86111" w:rsidRPr="00CD7E44" w:rsidRDefault="00811AC6" w:rsidP="00CD7E44">
      <w:pPr>
        <w:spacing w:line="480" w:lineRule="auto"/>
        <w:jc w:val="center"/>
        <w:rPr>
          <w:rFonts w:ascii="Times New Roman" w:hAnsi="Times New Roman"/>
          <w:b/>
          <w:sz w:val="24"/>
        </w:rPr>
      </w:pPr>
      <w:r w:rsidRPr="00CD7E44">
        <w:rPr>
          <w:rFonts w:ascii="Times New Roman" w:hAnsi="Times New Roman"/>
          <w:b/>
          <w:sz w:val="24"/>
        </w:rPr>
        <w:t xml:space="preserve">Text </w:t>
      </w:r>
      <w:r w:rsidR="00CD7E44" w:rsidRPr="00CD7E44">
        <w:rPr>
          <w:rFonts w:ascii="Times New Roman" w:hAnsi="Times New Roman"/>
          <w:b/>
          <w:sz w:val="24"/>
        </w:rPr>
        <w:t>3: [People and issues outside our big cities are diverse, but these priorities stand out</w:t>
      </w:r>
      <w:r w:rsidRPr="00CD7E44">
        <w:rPr>
          <w:rFonts w:ascii="Times New Roman" w:hAnsi="Times New Roman"/>
          <w:b/>
          <w:sz w:val="24"/>
        </w:rPr>
        <w:t>]</w:t>
      </w:r>
    </w:p>
    <w:p w14:paraId="7D884C06" w14:textId="77777777" w:rsidR="00B86111" w:rsidRDefault="00343A79" w:rsidP="00611530">
      <w:pPr>
        <w:spacing w:line="360" w:lineRule="auto"/>
        <w:rPr>
          <w:sz w:val="24"/>
          <w:szCs w:val="26"/>
        </w:rPr>
      </w:pPr>
      <w:hyperlink r:id="rId12" w:history="1">
        <w:r w:rsidR="00811AC6" w:rsidRPr="00F872FC">
          <w:rPr>
            <w:rStyle w:val="Hyperlink"/>
            <w:sz w:val="24"/>
            <w:szCs w:val="26"/>
          </w:rPr>
          <w:t>https://theconversation.com/people-and-issues-outside-our-big-cities-are-diverse-but-these-priorities-stand-out-110971</w:t>
        </w:r>
      </w:hyperlink>
      <w:r w:rsidR="00811AC6">
        <w:rPr>
          <w:sz w:val="24"/>
          <w:szCs w:val="26"/>
        </w:rPr>
        <w:t xml:space="preserve"> </w:t>
      </w:r>
    </w:p>
    <w:p w14:paraId="70D97C63" w14:textId="77777777" w:rsidR="00B86111" w:rsidRDefault="00811AC6" w:rsidP="00611530">
      <w:pPr>
        <w:spacing w:line="360" w:lineRule="auto"/>
        <w:rPr>
          <w:sz w:val="24"/>
          <w:szCs w:val="26"/>
        </w:rPr>
      </w:pPr>
      <w:r>
        <w:rPr>
          <w:sz w:val="24"/>
          <w:szCs w:val="26"/>
        </w:rPr>
        <w:t>I have</w:t>
      </w:r>
      <w:r w:rsidR="00CD7E44">
        <w:rPr>
          <w:sz w:val="24"/>
          <w:szCs w:val="26"/>
        </w:rPr>
        <w:t xml:space="preserve"> chosen text to address the regional and rural issues faced by Australians</w:t>
      </w:r>
      <w:r w:rsidR="002559C1">
        <w:rPr>
          <w:sz w:val="24"/>
          <w:szCs w:val="26"/>
        </w:rPr>
        <w:t>. Climatic action such as variability of climate associated with drought and flooding when it rains is an issue of concern.</w:t>
      </w:r>
      <w:r w:rsidR="00CD7E44">
        <w:rPr>
          <w:sz w:val="24"/>
          <w:szCs w:val="26"/>
        </w:rPr>
        <w:t xml:space="preserve"> </w:t>
      </w:r>
      <w:r w:rsidR="00CE0FA8">
        <w:rPr>
          <w:sz w:val="24"/>
          <w:szCs w:val="26"/>
        </w:rPr>
        <w:t xml:space="preserve">The text is by indigenous Australia as the author pleads for a better mechanism to </w:t>
      </w:r>
      <w:r w:rsidR="00CE0FA8">
        <w:rPr>
          <w:sz w:val="24"/>
          <w:szCs w:val="26"/>
        </w:rPr>
        <w:lastRenderedPageBreak/>
        <w:t>manage climate variability.</w:t>
      </w:r>
      <w:r w:rsidR="005A7648">
        <w:rPr>
          <w:sz w:val="24"/>
          <w:szCs w:val="26"/>
        </w:rPr>
        <w:t xml:space="preserve"> The text reveals that there </w:t>
      </w:r>
      <w:r>
        <w:rPr>
          <w:sz w:val="24"/>
          <w:szCs w:val="26"/>
        </w:rPr>
        <w:t>are</w:t>
      </w:r>
      <w:r w:rsidR="005A7648">
        <w:rPr>
          <w:sz w:val="24"/>
          <w:szCs w:val="26"/>
        </w:rPr>
        <w:t xml:space="preserve"> </w:t>
      </w:r>
      <w:r>
        <w:rPr>
          <w:sz w:val="24"/>
          <w:szCs w:val="26"/>
        </w:rPr>
        <w:t>fewer</w:t>
      </w:r>
      <w:r w:rsidR="005A7648">
        <w:rPr>
          <w:sz w:val="24"/>
          <w:szCs w:val="26"/>
        </w:rPr>
        <w:t xml:space="preserve"> efforts by the governance in maintaining environmental flow, which has become fragile.</w:t>
      </w:r>
      <w:r w:rsidR="00260E2C">
        <w:rPr>
          <w:sz w:val="24"/>
          <w:szCs w:val="26"/>
        </w:rPr>
        <w:t xml:space="preserve"> </w:t>
      </w:r>
      <w:r w:rsidR="002218D8">
        <w:rPr>
          <w:sz w:val="24"/>
          <w:szCs w:val="26"/>
        </w:rPr>
        <w:t xml:space="preserve">I believe that </w:t>
      </w:r>
      <w:r w:rsidR="00260E2C">
        <w:rPr>
          <w:sz w:val="24"/>
          <w:szCs w:val="26"/>
        </w:rPr>
        <w:t xml:space="preserve">climate issues have been associated with specific problems like reduced opportunities in developing markets and escalated </w:t>
      </w:r>
      <w:r w:rsidR="00FE09F5">
        <w:rPr>
          <w:sz w:val="24"/>
          <w:szCs w:val="26"/>
        </w:rPr>
        <w:t xml:space="preserve">social and economic downturns following increased climate </w:t>
      </w:r>
      <w:r w:rsidR="007827E0">
        <w:rPr>
          <w:sz w:val="24"/>
          <w:szCs w:val="26"/>
        </w:rPr>
        <w:t xml:space="preserve">variability. While I thought Good governance supports environmental sustainability in </w:t>
      </w:r>
      <w:r>
        <w:rPr>
          <w:sz w:val="24"/>
          <w:szCs w:val="26"/>
        </w:rPr>
        <w:t>Australia, I</w:t>
      </w:r>
      <w:r w:rsidR="007827E0">
        <w:rPr>
          <w:sz w:val="24"/>
          <w:szCs w:val="26"/>
        </w:rPr>
        <w:t xml:space="preserve"> am challenged that r</w:t>
      </w:r>
      <w:r w:rsidR="00B300DE">
        <w:rPr>
          <w:sz w:val="24"/>
          <w:szCs w:val="26"/>
        </w:rPr>
        <w:t xml:space="preserve">ural politics in </w:t>
      </w:r>
      <w:r w:rsidR="007827E0">
        <w:rPr>
          <w:sz w:val="24"/>
          <w:szCs w:val="26"/>
        </w:rPr>
        <w:t xml:space="preserve">some parts </w:t>
      </w:r>
      <w:r w:rsidR="00B300DE">
        <w:rPr>
          <w:sz w:val="24"/>
          <w:szCs w:val="26"/>
        </w:rPr>
        <w:t>are polarized because they have shown resistance to change.</w:t>
      </w:r>
      <w:r w:rsidR="00C7117A">
        <w:rPr>
          <w:sz w:val="24"/>
          <w:szCs w:val="26"/>
        </w:rPr>
        <w:t xml:space="preserve"> There </w:t>
      </w:r>
      <w:r>
        <w:rPr>
          <w:sz w:val="24"/>
          <w:szCs w:val="26"/>
        </w:rPr>
        <w:t>is a</w:t>
      </w:r>
      <w:r w:rsidR="00C7117A">
        <w:rPr>
          <w:sz w:val="24"/>
          <w:szCs w:val="26"/>
        </w:rPr>
        <w:t xml:space="preserve"> need for proper transitional planning to solve sustainability issues in the Australian region and embrace </w:t>
      </w:r>
      <w:r>
        <w:rPr>
          <w:sz w:val="24"/>
          <w:szCs w:val="26"/>
        </w:rPr>
        <w:t>telecommunications infrastructure</w:t>
      </w:r>
      <w:r w:rsidR="00C7117A">
        <w:rPr>
          <w:sz w:val="24"/>
          <w:szCs w:val="26"/>
        </w:rPr>
        <w:t xml:space="preserve"> of hig</w:t>
      </w:r>
      <w:r w:rsidR="00012DE8">
        <w:rPr>
          <w:sz w:val="24"/>
          <w:szCs w:val="26"/>
        </w:rPr>
        <w:t>h speed, mining, and agriculture</w:t>
      </w:r>
      <w:r w:rsidR="00C96FCD">
        <w:rPr>
          <w:sz w:val="24"/>
          <w:szCs w:val="26"/>
        </w:rPr>
        <w:t xml:space="preserve"> insignificant parts like the </w:t>
      </w:r>
      <w:r>
        <w:rPr>
          <w:sz w:val="24"/>
          <w:szCs w:val="26"/>
        </w:rPr>
        <w:t>south Australian</w:t>
      </w:r>
      <w:r w:rsidR="00012DE8">
        <w:rPr>
          <w:sz w:val="24"/>
          <w:szCs w:val="26"/>
        </w:rPr>
        <w:t xml:space="preserve"> region.</w:t>
      </w:r>
      <w:r w:rsidR="00C7117A">
        <w:rPr>
          <w:sz w:val="24"/>
          <w:szCs w:val="26"/>
        </w:rPr>
        <w:t xml:space="preserve">  </w:t>
      </w:r>
    </w:p>
    <w:p w14:paraId="6285C5B1" w14:textId="77777777" w:rsidR="00B86111" w:rsidRPr="000D507A" w:rsidRDefault="00B86111" w:rsidP="00611530">
      <w:pPr>
        <w:spacing w:line="360" w:lineRule="auto"/>
        <w:rPr>
          <w:sz w:val="24"/>
          <w:szCs w:val="26"/>
        </w:rPr>
      </w:pPr>
    </w:p>
    <w:p w14:paraId="40FE0E83" w14:textId="77777777" w:rsidR="00B86111" w:rsidRPr="00CC4C65" w:rsidRDefault="00811AC6" w:rsidP="00CC4C65">
      <w:pPr>
        <w:spacing w:line="480" w:lineRule="auto"/>
        <w:jc w:val="center"/>
        <w:rPr>
          <w:rFonts w:ascii="Times New Roman" w:hAnsi="Times New Roman"/>
          <w:b/>
          <w:sz w:val="24"/>
        </w:rPr>
      </w:pPr>
      <w:r w:rsidRPr="00CC4C65">
        <w:rPr>
          <w:rFonts w:ascii="Times New Roman" w:hAnsi="Times New Roman"/>
          <w:b/>
          <w:sz w:val="24"/>
        </w:rPr>
        <w:t>Text 4: [Rural and remote issues]</w:t>
      </w:r>
    </w:p>
    <w:p w14:paraId="6D7F910D" w14:textId="77777777" w:rsidR="00B86111" w:rsidRDefault="00343A79" w:rsidP="00611530">
      <w:pPr>
        <w:spacing w:line="360" w:lineRule="auto"/>
        <w:rPr>
          <w:sz w:val="24"/>
          <w:szCs w:val="26"/>
        </w:rPr>
      </w:pPr>
      <w:hyperlink r:id="rId13" w:history="1">
        <w:r w:rsidR="00811AC6" w:rsidRPr="00F872FC">
          <w:rPr>
            <w:rStyle w:val="Hyperlink"/>
            <w:sz w:val="24"/>
            <w:szCs w:val="26"/>
          </w:rPr>
          <w:t>https://aifs.gov.au/cfca/bibliography/rural-and-remote-issues</w:t>
        </w:r>
      </w:hyperlink>
      <w:r w:rsidR="00811AC6">
        <w:rPr>
          <w:sz w:val="24"/>
          <w:szCs w:val="26"/>
        </w:rPr>
        <w:t xml:space="preserve"> </w:t>
      </w:r>
    </w:p>
    <w:p w14:paraId="51EC9B47" w14:textId="77777777" w:rsidR="00CC4C65" w:rsidRDefault="00811AC6" w:rsidP="00611530">
      <w:pPr>
        <w:spacing w:line="360" w:lineRule="auto"/>
        <w:rPr>
          <w:sz w:val="24"/>
          <w:szCs w:val="26"/>
        </w:rPr>
      </w:pPr>
      <w:r>
        <w:rPr>
          <w:sz w:val="24"/>
          <w:szCs w:val="26"/>
        </w:rPr>
        <w:t xml:space="preserve">I chose this text to explore and investigate how Australia's regional and </w:t>
      </w:r>
      <w:r w:rsidR="00CA1B9B">
        <w:rPr>
          <w:sz w:val="24"/>
          <w:szCs w:val="26"/>
        </w:rPr>
        <w:t>rural issues affect</w:t>
      </w:r>
      <w:r>
        <w:rPr>
          <w:sz w:val="24"/>
          <w:szCs w:val="26"/>
        </w:rPr>
        <w:t xml:space="preserve"> the livelihood of </w:t>
      </w:r>
      <w:r w:rsidR="00DF03F7">
        <w:rPr>
          <w:sz w:val="24"/>
          <w:szCs w:val="26"/>
        </w:rPr>
        <w:t>indigenous Australians</w:t>
      </w:r>
      <w:r>
        <w:rPr>
          <w:sz w:val="24"/>
          <w:szCs w:val="26"/>
        </w:rPr>
        <w:t>.</w:t>
      </w:r>
      <w:r w:rsidR="00136C52">
        <w:rPr>
          <w:sz w:val="24"/>
          <w:szCs w:val="26"/>
        </w:rPr>
        <w:t xml:space="preserve">  The text describes some of the rural and remote issues faced include health and welfare, education plans</w:t>
      </w:r>
      <w:r w:rsidR="0018628C">
        <w:rPr>
          <w:sz w:val="24"/>
          <w:szCs w:val="26"/>
        </w:rPr>
        <w:t>, child</w:t>
      </w:r>
      <w:r w:rsidR="00136C52">
        <w:rPr>
          <w:sz w:val="24"/>
          <w:szCs w:val="26"/>
        </w:rPr>
        <w:t>/family support, family violence, and sexual violence</w:t>
      </w:r>
      <w:r w:rsidR="00352064">
        <w:rPr>
          <w:sz w:val="24"/>
          <w:szCs w:val="26"/>
        </w:rPr>
        <w:t xml:space="preserve">. </w:t>
      </w:r>
      <w:r w:rsidR="00C11E80">
        <w:rPr>
          <w:sz w:val="24"/>
          <w:szCs w:val="26"/>
        </w:rPr>
        <w:t xml:space="preserve"> I understand parents must see their kids grow well while they are protected and cared for. However, I read in the text that some</w:t>
      </w:r>
      <w:r w:rsidR="00694F14">
        <w:rPr>
          <w:sz w:val="24"/>
          <w:szCs w:val="26"/>
        </w:rPr>
        <w:t xml:space="preserve"> children</w:t>
      </w:r>
      <w:r w:rsidR="00C11E80">
        <w:rPr>
          <w:sz w:val="24"/>
          <w:szCs w:val="26"/>
        </w:rPr>
        <w:t xml:space="preserve"> in contact with child system </w:t>
      </w:r>
      <w:r w:rsidR="0018628C">
        <w:rPr>
          <w:sz w:val="24"/>
          <w:szCs w:val="26"/>
        </w:rPr>
        <w:t>protection face</w:t>
      </w:r>
      <w:r w:rsidR="00C11E80">
        <w:rPr>
          <w:sz w:val="24"/>
          <w:szCs w:val="26"/>
        </w:rPr>
        <w:t xml:space="preserve"> neglect and abuse fr</w:t>
      </w:r>
      <w:r w:rsidR="000D5843">
        <w:rPr>
          <w:sz w:val="24"/>
          <w:szCs w:val="26"/>
        </w:rPr>
        <w:t>om rural and remote areas compar</w:t>
      </w:r>
      <w:r w:rsidR="00C11E80">
        <w:rPr>
          <w:sz w:val="24"/>
          <w:szCs w:val="26"/>
        </w:rPr>
        <w:t>ed to those in cities.</w:t>
      </w:r>
      <w:r w:rsidR="00694F14">
        <w:rPr>
          <w:sz w:val="24"/>
          <w:szCs w:val="26"/>
        </w:rPr>
        <w:t xml:space="preserve"> I can relate child abuse in rural areas with</w:t>
      </w:r>
      <w:r w:rsidR="000D5843">
        <w:rPr>
          <w:sz w:val="24"/>
          <w:szCs w:val="26"/>
        </w:rPr>
        <w:t xml:space="preserve"> insufficient/improper education </w:t>
      </w:r>
      <w:r w:rsidR="00436B39">
        <w:rPr>
          <w:sz w:val="24"/>
          <w:szCs w:val="26"/>
        </w:rPr>
        <w:t xml:space="preserve">plans. </w:t>
      </w:r>
      <w:r w:rsidR="004E5AE2">
        <w:rPr>
          <w:sz w:val="24"/>
          <w:szCs w:val="26"/>
        </w:rPr>
        <w:t xml:space="preserve">I am challenged </w:t>
      </w:r>
      <w:r w:rsidR="00436B39">
        <w:rPr>
          <w:sz w:val="24"/>
          <w:szCs w:val="26"/>
        </w:rPr>
        <w:t>that the</w:t>
      </w:r>
      <w:r w:rsidR="00AA5C44">
        <w:rPr>
          <w:sz w:val="24"/>
          <w:szCs w:val="26"/>
        </w:rPr>
        <w:t xml:space="preserve"> issues mentioned in this text affect </w:t>
      </w:r>
      <w:r w:rsidR="00180593">
        <w:rPr>
          <w:sz w:val="24"/>
          <w:szCs w:val="26"/>
        </w:rPr>
        <w:t xml:space="preserve">children, and </w:t>
      </w:r>
      <w:r w:rsidR="00436B39">
        <w:rPr>
          <w:sz w:val="24"/>
          <w:szCs w:val="26"/>
        </w:rPr>
        <w:t>thus I believe the</w:t>
      </w:r>
      <w:r w:rsidR="00180593">
        <w:rPr>
          <w:sz w:val="24"/>
          <w:szCs w:val="26"/>
        </w:rPr>
        <w:t xml:space="preserve"> development of child aware approach would better enable such children to flourish. </w:t>
      </w:r>
      <w:r w:rsidR="004131B5">
        <w:rPr>
          <w:sz w:val="24"/>
          <w:szCs w:val="26"/>
        </w:rPr>
        <w:t>I would suggest that community services in rural areas need to be united and develop initiatives to support children.</w:t>
      </w:r>
    </w:p>
    <w:p w14:paraId="7D0DE0DC" w14:textId="77777777" w:rsidR="00B86111" w:rsidRDefault="00B86111" w:rsidP="00611530">
      <w:pPr>
        <w:spacing w:line="360" w:lineRule="auto"/>
        <w:rPr>
          <w:sz w:val="24"/>
          <w:szCs w:val="26"/>
        </w:rPr>
      </w:pPr>
    </w:p>
    <w:p w14:paraId="1878519C" w14:textId="77777777" w:rsidR="00B86111" w:rsidRDefault="00B86111" w:rsidP="00611530">
      <w:pPr>
        <w:spacing w:line="360" w:lineRule="auto"/>
        <w:rPr>
          <w:sz w:val="24"/>
          <w:szCs w:val="26"/>
        </w:rPr>
      </w:pPr>
    </w:p>
    <w:p w14:paraId="5ADF808C" w14:textId="77777777" w:rsidR="00187386" w:rsidRDefault="00187386" w:rsidP="00611530">
      <w:pPr>
        <w:spacing w:line="360" w:lineRule="auto"/>
        <w:rPr>
          <w:sz w:val="24"/>
          <w:szCs w:val="26"/>
        </w:rPr>
      </w:pPr>
    </w:p>
    <w:p w14:paraId="4B536183" w14:textId="77777777" w:rsidR="00187386" w:rsidRDefault="00811AC6" w:rsidP="00611530">
      <w:pPr>
        <w:spacing w:line="360" w:lineRule="auto"/>
        <w:jc w:val="center"/>
        <w:rPr>
          <w:b/>
          <w:sz w:val="26"/>
          <w:szCs w:val="26"/>
        </w:rPr>
      </w:pPr>
      <w:r w:rsidRPr="00187386">
        <w:rPr>
          <w:b/>
          <w:sz w:val="26"/>
          <w:szCs w:val="26"/>
        </w:rPr>
        <w:lastRenderedPageBreak/>
        <w:t>Final Reflection</w:t>
      </w:r>
    </w:p>
    <w:p w14:paraId="58D0B295" w14:textId="77777777" w:rsidR="00424E8A" w:rsidRDefault="00811AC6" w:rsidP="00424E8A">
      <w:pPr>
        <w:spacing w:line="360" w:lineRule="auto"/>
        <w:ind w:firstLine="720"/>
        <w:jc w:val="both"/>
        <w:rPr>
          <w:sz w:val="24"/>
        </w:rPr>
      </w:pPr>
      <w:r>
        <w:rPr>
          <w:sz w:val="24"/>
        </w:rPr>
        <w:t xml:space="preserve">Throughout the semester, the application of professional communication has been a fascinating unit. I have gone through interaction with my fellow students and instructor. Through such interaction, I have gained a lot which has changed my thinking over the semester. I have carried out several types of research, presentations, and written communication that mainly focused on academics that have sharpened my ability to think and develop successful learning skills critically. I have been able to look for findings to evaluate and synthesis any academic and scholarly work. With the guidance of my instructor, I have developed the ability to demonstrate reflective thinking skills logically and appropriately critically. In the current century, many careers globally require creativity and some practical communication skills. This course has been effective in embracing both listening and speaking skills. My observation throughout the semester reveals that how we use and interpret Language is essential in many different professional organizations. </w:t>
      </w:r>
    </w:p>
    <w:p w14:paraId="595FEFB8" w14:textId="77777777" w:rsidR="00424E8A" w:rsidRDefault="00811AC6" w:rsidP="00424E8A">
      <w:pPr>
        <w:spacing w:line="360" w:lineRule="auto"/>
        <w:ind w:firstLine="720"/>
        <w:jc w:val="both"/>
        <w:rPr>
          <w:sz w:val="24"/>
        </w:rPr>
      </w:pPr>
      <w:r>
        <w:rPr>
          <w:sz w:val="24"/>
        </w:rPr>
        <w:t>I have learned that Language is the best tool that forms a foundation for communication. Without it is hard to interact as humans. We need to interact as humans constantly. This might be difficult if communication is poorly developed because misinterpretation of any information ends up misleading the parties involved, and the message is not passed from one person to another. I have also learned that academic, professional communication keeps on changing since it combines different approaches for skills and knowledge acquisition.</w:t>
      </w:r>
    </w:p>
    <w:p w14:paraId="507C4DC5" w14:textId="77777777" w:rsidR="00424E8A" w:rsidRDefault="00811AC6" w:rsidP="00424E8A">
      <w:pPr>
        <w:spacing w:line="360" w:lineRule="auto"/>
        <w:ind w:firstLine="720"/>
        <w:jc w:val="both"/>
        <w:rPr>
          <w:sz w:val="24"/>
        </w:rPr>
      </w:pPr>
      <w:r>
        <w:rPr>
          <w:sz w:val="24"/>
        </w:rPr>
        <w:t xml:space="preserve"> I am satisfied with how this course equips learners with the proper skills to interpret and </w:t>
      </w:r>
      <w:proofErr w:type="spellStart"/>
      <w:r>
        <w:rPr>
          <w:sz w:val="24"/>
        </w:rPr>
        <w:t>analyze</w:t>
      </w:r>
      <w:proofErr w:type="spellEnd"/>
      <w:r>
        <w:rPr>
          <w:sz w:val="24"/>
        </w:rPr>
        <w:t xml:space="preserve"> communication. The unit has changed my attitude on how I should interact in any professional situation. It has also formed a strong basis that is important as I progress with my communication career. The course offers knowledge on advanced and most fundamental concepts about human communication, interacting with others, and imparting an ability to successfully communicate with others by using either oral or written communication. Through research, I have learned that this course requires understanding the culture, negotiation, and conflict management through communication and Language.</w:t>
      </w:r>
      <w:r w:rsidRPr="0010292B">
        <w:rPr>
          <w:sz w:val="24"/>
        </w:rPr>
        <w:t xml:space="preserve"> </w:t>
      </w:r>
      <w:r>
        <w:rPr>
          <w:sz w:val="24"/>
        </w:rPr>
        <w:t xml:space="preserve">I have realized that many organizations depend mainly on formal Language as well as communication. With current communication issues, the course can place me in a different professional environment like law, healthcare, and business. I </w:t>
      </w:r>
      <w:proofErr w:type="gramStart"/>
      <w:r>
        <w:rPr>
          <w:sz w:val="24"/>
        </w:rPr>
        <w:t>will</w:t>
      </w:r>
      <w:proofErr w:type="gramEnd"/>
      <w:r>
        <w:rPr>
          <w:sz w:val="24"/>
        </w:rPr>
        <w:t xml:space="preserve"> therefore like to take my communication process further to study and practice law as a profession.</w:t>
      </w:r>
    </w:p>
    <w:p w14:paraId="4BC055EF" w14:textId="77777777" w:rsidR="00424E8A" w:rsidRDefault="00811AC6" w:rsidP="00424E8A">
      <w:pPr>
        <w:spacing w:line="360" w:lineRule="auto"/>
        <w:ind w:firstLine="720"/>
        <w:jc w:val="both"/>
        <w:rPr>
          <w:sz w:val="24"/>
        </w:rPr>
      </w:pPr>
      <w:r>
        <w:rPr>
          <w:sz w:val="24"/>
        </w:rPr>
        <w:lastRenderedPageBreak/>
        <w:t xml:space="preserve">Additionally, the course has focused on exploring and understanding how Language and communication impact the choice of different careers. I have been able to learn and </w:t>
      </w:r>
      <w:proofErr w:type="spellStart"/>
      <w:r>
        <w:rPr>
          <w:sz w:val="24"/>
        </w:rPr>
        <w:t>analyze</w:t>
      </w:r>
      <w:proofErr w:type="spellEnd"/>
      <w:r>
        <w:rPr>
          <w:sz w:val="24"/>
        </w:rPr>
        <w:t xml:space="preserve"> various elements of communication as well as social interactions professionally. The course has some exposure to the significance of ethical and social responsibility associated with the communication process. When I was started, the study was not aware of how to apply non-verbal strategies and their effectiveness and importance. Still, now I can use such techniques in solving group problems, managing and resolving conflicts. As of now, I am confident about how speech is prepared and delivered to the audience by incorporating and organizing ideas logically to enhance oral presentation through communication. </w:t>
      </w:r>
    </w:p>
    <w:p w14:paraId="2CAD83B9" w14:textId="77777777" w:rsidR="00424E8A" w:rsidRPr="00187386" w:rsidRDefault="00424E8A" w:rsidP="00424E8A">
      <w:pPr>
        <w:rPr>
          <w:sz w:val="24"/>
          <w:szCs w:val="26"/>
        </w:rPr>
      </w:pPr>
    </w:p>
    <w:p w14:paraId="17A31824" w14:textId="77777777" w:rsidR="00424E8A" w:rsidRPr="00D25F5A" w:rsidRDefault="00811AC6" w:rsidP="00424E8A">
      <w:pPr>
        <w:rPr>
          <w:rFonts w:ascii="Times New Roman" w:hAnsi="Times New Roman"/>
          <w:sz w:val="24"/>
        </w:rPr>
      </w:pPr>
      <w:r>
        <w:rPr>
          <w:rFonts w:ascii="Times New Roman" w:hAnsi="Times New Roman"/>
          <w:sz w:val="24"/>
        </w:rPr>
        <w:t xml:space="preserve"> </w:t>
      </w:r>
    </w:p>
    <w:p w14:paraId="66E1DEF0" w14:textId="77777777" w:rsidR="00424E8A" w:rsidRDefault="00424E8A" w:rsidP="00424E8A">
      <w:pPr>
        <w:rPr>
          <w:rFonts w:ascii="Times New Roman" w:hAnsi="Times New Roman"/>
          <w:sz w:val="24"/>
        </w:rPr>
      </w:pPr>
    </w:p>
    <w:p w14:paraId="0232906E" w14:textId="77777777" w:rsidR="00424E8A" w:rsidRPr="00D25F5A" w:rsidRDefault="00424E8A" w:rsidP="00424E8A">
      <w:pPr>
        <w:jc w:val="center"/>
        <w:rPr>
          <w:rFonts w:ascii="Times New Roman" w:hAnsi="Times New Roman"/>
          <w:sz w:val="24"/>
        </w:rPr>
      </w:pPr>
    </w:p>
    <w:p w14:paraId="68DB8D5F" w14:textId="77777777" w:rsidR="00187386" w:rsidRPr="00A469A8" w:rsidRDefault="00187386" w:rsidP="00424E8A">
      <w:pPr>
        <w:spacing w:line="360" w:lineRule="auto"/>
        <w:rPr>
          <w:sz w:val="24"/>
        </w:rPr>
      </w:pPr>
    </w:p>
    <w:sectPr w:rsidR="00187386" w:rsidRPr="00A469A8" w:rsidSect="00B86111">
      <w:type w:val="continuous"/>
      <w:pgSz w:w="16838" w:h="11906" w:orient="landscape"/>
      <w:pgMar w:top="1440" w:right="1440" w:bottom="1440" w:left="1440"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79C4183" w14:textId="77777777" w:rsidR="00343A79" w:rsidRDefault="00343A79">
      <w:pPr>
        <w:spacing w:after="0"/>
      </w:pPr>
      <w:r>
        <w:separator/>
      </w:r>
    </w:p>
  </w:endnote>
  <w:endnote w:type="continuationSeparator" w:id="0">
    <w:p w14:paraId="103EFE9A" w14:textId="77777777" w:rsidR="00343A79" w:rsidRDefault="00343A79">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144623306"/>
      <w:docPartObj>
        <w:docPartGallery w:val="Page Numbers (Bottom of Page)"/>
        <w:docPartUnique/>
      </w:docPartObj>
    </w:sdtPr>
    <w:sdtEndPr>
      <w:rPr>
        <w:noProof/>
      </w:rPr>
    </w:sdtEndPr>
    <w:sdtContent>
      <w:p w14:paraId="4444FE2F" w14:textId="77777777" w:rsidR="001B462F" w:rsidRDefault="00811AC6">
        <w:pPr>
          <w:pStyle w:val="Footer"/>
          <w:jc w:val="right"/>
        </w:pPr>
        <w:r>
          <w:fldChar w:fldCharType="begin"/>
        </w:r>
        <w:r>
          <w:instrText xml:space="preserve"> PAGE   \* MERGEFORMAT </w:instrText>
        </w:r>
        <w:r>
          <w:fldChar w:fldCharType="separate"/>
        </w:r>
        <w:r w:rsidR="00BD4A2C">
          <w:rPr>
            <w:noProof/>
          </w:rPr>
          <w:t>4</w:t>
        </w:r>
        <w:r>
          <w:rPr>
            <w:noProof/>
          </w:rPr>
          <w:fldChar w:fldCharType="end"/>
        </w:r>
      </w:p>
    </w:sdtContent>
  </w:sdt>
  <w:p w14:paraId="25D81EDA" w14:textId="77777777" w:rsidR="001B462F" w:rsidRDefault="001B46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A24316D" w14:textId="77777777" w:rsidR="00343A79" w:rsidRDefault="00343A79">
      <w:pPr>
        <w:spacing w:after="0"/>
      </w:pPr>
      <w:r>
        <w:separator/>
      </w:r>
    </w:p>
  </w:footnote>
  <w:footnote w:type="continuationSeparator" w:id="0">
    <w:p w14:paraId="7B3FD8B4" w14:textId="77777777" w:rsidR="00343A79" w:rsidRDefault="00343A79">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BD7323D"/>
    <w:multiLevelType w:val="hybridMultilevel"/>
    <w:tmpl w:val="D8EED712"/>
    <w:lvl w:ilvl="0" w:tplc="E732181A">
      <w:start w:val="1"/>
      <w:numFmt w:val="decimal"/>
      <w:lvlText w:val="%1."/>
      <w:lvlJc w:val="left"/>
      <w:pPr>
        <w:ind w:left="720" w:hanging="360"/>
      </w:pPr>
      <w:rPr>
        <w:rFonts w:hint="default"/>
        <w:b/>
        <w:sz w:val="26"/>
      </w:rPr>
    </w:lvl>
    <w:lvl w:ilvl="1" w:tplc="DDB631C2" w:tentative="1">
      <w:start w:val="1"/>
      <w:numFmt w:val="lowerLetter"/>
      <w:lvlText w:val="%2."/>
      <w:lvlJc w:val="left"/>
      <w:pPr>
        <w:ind w:left="1440" w:hanging="360"/>
      </w:pPr>
    </w:lvl>
    <w:lvl w:ilvl="2" w:tplc="6DE66CDE" w:tentative="1">
      <w:start w:val="1"/>
      <w:numFmt w:val="lowerRoman"/>
      <w:lvlText w:val="%3."/>
      <w:lvlJc w:val="right"/>
      <w:pPr>
        <w:ind w:left="2160" w:hanging="180"/>
      </w:pPr>
    </w:lvl>
    <w:lvl w:ilvl="3" w:tplc="E6C834C2" w:tentative="1">
      <w:start w:val="1"/>
      <w:numFmt w:val="decimal"/>
      <w:lvlText w:val="%4."/>
      <w:lvlJc w:val="left"/>
      <w:pPr>
        <w:ind w:left="2880" w:hanging="360"/>
      </w:pPr>
    </w:lvl>
    <w:lvl w:ilvl="4" w:tplc="527CE94E" w:tentative="1">
      <w:start w:val="1"/>
      <w:numFmt w:val="lowerLetter"/>
      <w:lvlText w:val="%5."/>
      <w:lvlJc w:val="left"/>
      <w:pPr>
        <w:ind w:left="3600" w:hanging="360"/>
      </w:pPr>
    </w:lvl>
    <w:lvl w:ilvl="5" w:tplc="D394533E" w:tentative="1">
      <w:start w:val="1"/>
      <w:numFmt w:val="lowerRoman"/>
      <w:lvlText w:val="%6."/>
      <w:lvlJc w:val="right"/>
      <w:pPr>
        <w:ind w:left="4320" w:hanging="180"/>
      </w:pPr>
    </w:lvl>
    <w:lvl w:ilvl="6" w:tplc="D90C1B00" w:tentative="1">
      <w:start w:val="1"/>
      <w:numFmt w:val="decimal"/>
      <w:lvlText w:val="%7."/>
      <w:lvlJc w:val="left"/>
      <w:pPr>
        <w:ind w:left="5040" w:hanging="360"/>
      </w:pPr>
    </w:lvl>
    <w:lvl w:ilvl="7" w:tplc="57586388" w:tentative="1">
      <w:start w:val="1"/>
      <w:numFmt w:val="lowerLetter"/>
      <w:lvlText w:val="%8."/>
      <w:lvlJc w:val="left"/>
      <w:pPr>
        <w:ind w:left="5760" w:hanging="360"/>
      </w:pPr>
    </w:lvl>
    <w:lvl w:ilvl="8" w:tplc="E284A834"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2F76"/>
    <w:rsid w:val="00012DE8"/>
    <w:rsid w:val="000264FB"/>
    <w:rsid w:val="00033217"/>
    <w:rsid w:val="0004685F"/>
    <w:rsid w:val="0004760A"/>
    <w:rsid w:val="00056439"/>
    <w:rsid w:val="00056AB9"/>
    <w:rsid w:val="00094ABE"/>
    <w:rsid w:val="000A016E"/>
    <w:rsid w:val="000A4A86"/>
    <w:rsid w:val="000D507A"/>
    <w:rsid w:val="000D5843"/>
    <w:rsid w:val="0010292B"/>
    <w:rsid w:val="00103AF8"/>
    <w:rsid w:val="00122E88"/>
    <w:rsid w:val="00136C52"/>
    <w:rsid w:val="0014168B"/>
    <w:rsid w:val="00180593"/>
    <w:rsid w:val="00184B26"/>
    <w:rsid w:val="0018628C"/>
    <w:rsid w:val="00187386"/>
    <w:rsid w:val="00195F4D"/>
    <w:rsid w:val="001B462F"/>
    <w:rsid w:val="001F0B66"/>
    <w:rsid w:val="00200385"/>
    <w:rsid w:val="00212A32"/>
    <w:rsid w:val="002218D8"/>
    <w:rsid w:val="00227521"/>
    <w:rsid w:val="00235314"/>
    <w:rsid w:val="002559C1"/>
    <w:rsid w:val="00260E2C"/>
    <w:rsid w:val="00262BEA"/>
    <w:rsid w:val="00265DBF"/>
    <w:rsid w:val="00282407"/>
    <w:rsid w:val="002B136D"/>
    <w:rsid w:val="002E0398"/>
    <w:rsid w:val="002E567F"/>
    <w:rsid w:val="002F536B"/>
    <w:rsid w:val="002F5F04"/>
    <w:rsid w:val="0030481C"/>
    <w:rsid w:val="003061C3"/>
    <w:rsid w:val="003162ED"/>
    <w:rsid w:val="00327E64"/>
    <w:rsid w:val="00343A79"/>
    <w:rsid w:val="00352064"/>
    <w:rsid w:val="003619F5"/>
    <w:rsid w:val="00387654"/>
    <w:rsid w:val="00391CB4"/>
    <w:rsid w:val="0039211D"/>
    <w:rsid w:val="003A06BE"/>
    <w:rsid w:val="003C6D2F"/>
    <w:rsid w:val="003C763E"/>
    <w:rsid w:val="003E6FCE"/>
    <w:rsid w:val="00404AEB"/>
    <w:rsid w:val="00405F98"/>
    <w:rsid w:val="004131B5"/>
    <w:rsid w:val="00424E8A"/>
    <w:rsid w:val="00436B39"/>
    <w:rsid w:val="00493097"/>
    <w:rsid w:val="0049772F"/>
    <w:rsid w:val="004A4B18"/>
    <w:rsid w:val="004C3492"/>
    <w:rsid w:val="004D4091"/>
    <w:rsid w:val="004E20FD"/>
    <w:rsid w:val="004E5AE2"/>
    <w:rsid w:val="00545F9A"/>
    <w:rsid w:val="00556974"/>
    <w:rsid w:val="005A7648"/>
    <w:rsid w:val="005B2A52"/>
    <w:rsid w:val="005F3732"/>
    <w:rsid w:val="00602F73"/>
    <w:rsid w:val="00611530"/>
    <w:rsid w:val="00617C13"/>
    <w:rsid w:val="00620950"/>
    <w:rsid w:val="00624833"/>
    <w:rsid w:val="00655F6D"/>
    <w:rsid w:val="00660DE2"/>
    <w:rsid w:val="00663716"/>
    <w:rsid w:val="00685185"/>
    <w:rsid w:val="00690571"/>
    <w:rsid w:val="00692BBE"/>
    <w:rsid w:val="00694F14"/>
    <w:rsid w:val="006A1E03"/>
    <w:rsid w:val="006B25E8"/>
    <w:rsid w:val="006B3F90"/>
    <w:rsid w:val="006B7A1D"/>
    <w:rsid w:val="006C5697"/>
    <w:rsid w:val="006D4B1D"/>
    <w:rsid w:val="006F1B44"/>
    <w:rsid w:val="0070064F"/>
    <w:rsid w:val="00723982"/>
    <w:rsid w:val="007827E0"/>
    <w:rsid w:val="00782CAD"/>
    <w:rsid w:val="00797D79"/>
    <w:rsid w:val="008111A6"/>
    <w:rsid w:val="00811AC6"/>
    <w:rsid w:val="00813473"/>
    <w:rsid w:val="00827607"/>
    <w:rsid w:val="00841359"/>
    <w:rsid w:val="00870016"/>
    <w:rsid w:val="008A1732"/>
    <w:rsid w:val="008A2DE0"/>
    <w:rsid w:val="008B213B"/>
    <w:rsid w:val="008F23D3"/>
    <w:rsid w:val="0090101D"/>
    <w:rsid w:val="0091075D"/>
    <w:rsid w:val="009333EA"/>
    <w:rsid w:val="00937E01"/>
    <w:rsid w:val="009B0FD2"/>
    <w:rsid w:val="009C19FF"/>
    <w:rsid w:val="009D2FEF"/>
    <w:rsid w:val="009D64C6"/>
    <w:rsid w:val="009D7F7D"/>
    <w:rsid w:val="009E1890"/>
    <w:rsid w:val="009E4545"/>
    <w:rsid w:val="009E69EE"/>
    <w:rsid w:val="00A329DD"/>
    <w:rsid w:val="00A42F2A"/>
    <w:rsid w:val="00A442E3"/>
    <w:rsid w:val="00A469A8"/>
    <w:rsid w:val="00A76FF0"/>
    <w:rsid w:val="00A811EB"/>
    <w:rsid w:val="00AA5C44"/>
    <w:rsid w:val="00AC0CB8"/>
    <w:rsid w:val="00AD0FE6"/>
    <w:rsid w:val="00AF69A2"/>
    <w:rsid w:val="00B02536"/>
    <w:rsid w:val="00B22A30"/>
    <w:rsid w:val="00B300DE"/>
    <w:rsid w:val="00B512E2"/>
    <w:rsid w:val="00B55BAE"/>
    <w:rsid w:val="00B61D19"/>
    <w:rsid w:val="00B65B09"/>
    <w:rsid w:val="00B86111"/>
    <w:rsid w:val="00B94DAB"/>
    <w:rsid w:val="00BA5043"/>
    <w:rsid w:val="00BD3004"/>
    <w:rsid w:val="00BD4A2C"/>
    <w:rsid w:val="00C0600D"/>
    <w:rsid w:val="00C10E6D"/>
    <w:rsid w:val="00C11E80"/>
    <w:rsid w:val="00C23AB3"/>
    <w:rsid w:val="00C25BFC"/>
    <w:rsid w:val="00C3178C"/>
    <w:rsid w:val="00C454CF"/>
    <w:rsid w:val="00C479B0"/>
    <w:rsid w:val="00C51393"/>
    <w:rsid w:val="00C61786"/>
    <w:rsid w:val="00C64757"/>
    <w:rsid w:val="00C65DEC"/>
    <w:rsid w:val="00C66269"/>
    <w:rsid w:val="00C71039"/>
    <w:rsid w:val="00C7117A"/>
    <w:rsid w:val="00C7304D"/>
    <w:rsid w:val="00C85E87"/>
    <w:rsid w:val="00C87923"/>
    <w:rsid w:val="00C96FCD"/>
    <w:rsid w:val="00CA1B9B"/>
    <w:rsid w:val="00CC4C65"/>
    <w:rsid w:val="00CC7469"/>
    <w:rsid w:val="00CD7E44"/>
    <w:rsid w:val="00CE0FA8"/>
    <w:rsid w:val="00D25F5A"/>
    <w:rsid w:val="00D933C8"/>
    <w:rsid w:val="00DC6002"/>
    <w:rsid w:val="00DE05D7"/>
    <w:rsid w:val="00DF03F7"/>
    <w:rsid w:val="00E02553"/>
    <w:rsid w:val="00E04064"/>
    <w:rsid w:val="00E40F5F"/>
    <w:rsid w:val="00E42055"/>
    <w:rsid w:val="00E70615"/>
    <w:rsid w:val="00E7508F"/>
    <w:rsid w:val="00E7661C"/>
    <w:rsid w:val="00E940E9"/>
    <w:rsid w:val="00EB2B36"/>
    <w:rsid w:val="00EB6C01"/>
    <w:rsid w:val="00EE2F76"/>
    <w:rsid w:val="00F22E86"/>
    <w:rsid w:val="00F30F25"/>
    <w:rsid w:val="00F4667E"/>
    <w:rsid w:val="00F53E43"/>
    <w:rsid w:val="00F84546"/>
    <w:rsid w:val="00F872FC"/>
    <w:rsid w:val="00F95350"/>
    <w:rsid w:val="00FC2D4A"/>
    <w:rsid w:val="00FC6DAA"/>
    <w:rsid w:val="00FD0AD8"/>
    <w:rsid w:val="00FD6B7A"/>
    <w:rsid w:val="00FE09F5"/>
    <w:rsid w:val="00FE2C84"/>
    <w:rsid w:val="00FF4229"/>
    <w:rsid w:val="00FF5EF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2C0B55"/>
  <w15:docId w15:val="{C9AA8EBD-2D89-9349-BFB1-288A77BC70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E6FCE"/>
    <w:pPr>
      <w:spacing w:after="120" w:line="240" w:lineRule="auto"/>
    </w:pPr>
    <w:rPr>
      <w:rFonts w:ascii="Times" w:eastAsia="Times New Roman" w:hAnsi="Times" w:cs="Times New Roman"/>
      <w:szCs w:val="24"/>
      <w:lang w:val="en-GB"/>
    </w:rPr>
  </w:style>
  <w:style w:type="paragraph" w:styleId="Heading1">
    <w:name w:val="heading 1"/>
    <w:basedOn w:val="Normal"/>
    <w:next w:val="Normal"/>
    <w:link w:val="Heading1Char"/>
    <w:uiPriority w:val="9"/>
    <w:qFormat/>
    <w:rsid w:val="00CD7E44"/>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next w:val="Normal"/>
    <w:link w:val="Heading3Char"/>
    <w:qFormat/>
    <w:rsid w:val="003E6FCE"/>
    <w:pPr>
      <w:keepNext/>
      <w:jc w:val="center"/>
      <w:outlineLvl w:val="2"/>
    </w:pPr>
    <w:rPr>
      <w:b/>
      <w:bCs/>
      <w:sz w:val="32"/>
    </w:rPr>
  </w:style>
  <w:style w:type="paragraph" w:styleId="Heading4">
    <w:name w:val="heading 4"/>
    <w:basedOn w:val="Normal"/>
    <w:next w:val="Normal"/>
    <w:link w:val="Heading4Char"/>
    <w:qFormat/>
    <w:rsid w:val="003E6FCE"/>
    <w:pPr>
      <w:keepNext/>
      <w:spacing w:before="240" w:after="60"/>
      <w:outlineLvl w:val="3"/>
    </w:pPr>
    <w:rPr>
      <w:rFonts w:ascii="Times New Roman" w:hAnsi="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rsid w:val="003E6FCE"/>
    <w:rPr>
      <w:rFonts w:ascii="Times" w:eastAsia="Times New Roman" w:hAnsi="Times" w:cs="Times New Roman"/>
      <w:b/>
      <w:bCs/>
      <w:sz w:val="32"/>
      <w:szCs w:val="24"/>
      <w:lang w:val="en-GB"/>
    </w:rPr>
  </w:style>
  <w:style w:type="character" w:customStyle="1" w:styleId="Heading4Char">
    <w:name w:val="Heading 4 Char"/>
    <w:basedOn w:val="DefaultParagraphFont"/>
    <w:link w:val="Heading4"/>
    <w:rsid w:val="003E6FCE"/>
    <w:rPr>
      <w:rFonts w:ascii="Times New Roman" w:eastAsia="Times New Roman" w:hAnsi="Times New Roman" w:cs="Times New Roman"/>
      <w:b/>
      <w:bCs/>
      <w:sz w:val="28"/>
      <w:szCs w:val="28"/>
      <w:lang w:val="en-GB"/>
    </w:rPr>
  </w:style>
  <w:style w:type="paragraph" w:styleId="Title">
    <w:name w:val="Title"/>
    <w:basedOn w:val="Normal"/>
    <w:link w:val="TitleChar"/>
    <w:qFormat/>
    <w:rsid w:val="003E6FCE"/>
    <w:pPr>
      <w:jc w:val="center"/>
    </w:pPr>
    <w:rPr>
      <w:b/>
      <w:bCs/>
    </w:rPr>
  </w:style>
  <w:style w:type="character" w:customStyle="1" w:styleId="TitleChar">
    <w:name w:val="Title Char"/>
    <w:basedOn w:val="DefaultParagraphFont"/>
    <w:link w:val="Title"/>
    <w:rsid w:val="003E6FCE"/>
    <w:rPr>
      <w:rFonts w:ascii="Times" w:eastAsia="Times New Roman" w:hAnsi="Times" w:cs="Times New Roman"/>
      <w:b/>
      <w:bCs/>
      <w:szCs w:val="24"/>
      <w:lang w:val="en-GB"/>
    </w:rPr>
  </w:style>
  <w:style w:type="character" w:styleId="PlaceholderText">
    <w:name w:val="Placeholder Text"/>
    <w:basedOn w:val="DefaultParagraphFont"/>
    <w:uiPriority w:val="99"/>
    <w:semiHidden/>
    <w:rsid w:val="003E6FCE"/>
    <w:rPr>
      <w:color w:val="808080"/>
    </w:rPr>
  </w:style>
  <w:style w:type="paragraph" w:styleId="BalloonText">
    <w:name w:val="Balloon Text"/>
    <w:basedOn w:val="Normal"/>
    <w:link w:val="BalloonTextChar"/>
    <w:uiPriority w:val="99"/>
    <w:semiHidden/>
    <w:unhideWhenUsed/>
    <w:rsid w:val="003E6FCE"/>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3E6FCE"/>
    <w:rPr>
      <w:rFonts w:ascii="Tahoma" w:eastAsia="Times New Roman" w:hAnsi="Tahoma" w:cs="Tahoma"/>
      <w:sz w:val="16"/>
      <w:szCs w:val="16"/>
      <w:lang w:val="en-GB"/>
    </w:rPr>
  </w:style>
  <w:style w:type="paragraph" w:styleId="Header">
    <w:name w:val="header"/>
    <w:basedOn w:val="Normal"/>
    <w:link w:val="HeaderChar"/>
    <w:uiPriority w:val="99"/>
    <w:unhideWhenUsed/>
    <w:rsid w:val="002F5F04"/>
    <w:pPr>
      <w:tabs>
        <w:tab w:val="center" w:pos="4513"/>
        <w:tab w:val="right" w:pos="9026"/>
      </w:tabs>
      <w:spacing w:after="0"/>
    </w:pPr>
  </w:style>
  <w:style w:type="character" w:customStyle="1" w:styleId="HeaderChar">
    <w:name w:val="Header Char"/>
    <w:basedOn w:val="DefaultParagraphFont"/>
    <w:link w:val="Header"/>
    <w:uiPriority w:val="99"/>
    <w:rsid w:val="002F5F04"/>
    <w:rPr>
      <w:rFonts w:ascii="Times" w:eastAsia="Times New Roman" w:hAnsi="Times" w:cs="Times New Roman"/>
      <w:szCs w:val="24"/>
      <w:lang w:val="en-GB"/>
    </w:rPr>
  </w:style>
  <w:style w:type="paragraph" w:styleId="Footer">
    <w:name w:val="footer"/>
    <w:basedOn w:val="Normal"/>
    <w:link w:val="FooterChar"/>
    <w:uiPriority w:val="99"/>
    <w:unhideWhenUsed/>
    <w:rsid w:val="002F5F04"/>
    <w:pPr>
      <w:tabs>
        <w:tab w:val="center" w:pos="4513"/>
        <w:tab w:val="right" w:pos="9026"/>
      </w:tabs>
      <w:spacing w:after="0"/>
    </w:pPr>
  </w:style>
  <w:style w:type="character" w:customStyle="1" w:styleId="FooterChar">
    <w:name w:val="Footer Char"/>
    <w:basedOn w:val="DefaultParagraphFont"/>
    <w:link w:val="Footer"/>
    <w:uiPriority w:val="99"/>
    <w:rsid w:val="002F5F04"/>
    <w:rPr>
      <w:rFonts w:ascii="Times" w:eastAsia="Times New Roman" w:hAnsi="Times" w:cs="Times New Roman"/>
      <w:szCs w:val="24"/>
      <w:lang w:val="en-GB"/>
    </w:rPr>
  </w:style>
  <w:style w:type="paragraph" w:styleId="ListParagraph">
    <w:name w:val="List Paragraph"/>
    <w:basedOn w:val="Normal"/>
    <w:uiPriority w:val="34"/>
    <w:qFormat/>
    <w:rsid w:val="00404AEB"/>
    <w:pPr>
      <w:ind w:left="720"/>
      <w:contextualSpacing/>
    </w:pPr>
  </w:style>
  <w:style w:type="character" w:styleId="Hyperlink">
    <w:name w:val="Hyperlink"/>
    <w:basedOn w:val="DefaultParagraphFont"/>
    <w:uiPriority w:val="99"/>
    <w:unhideWhenUsed/>
    <w:rsid w:val="00C0600D"/>
    <w:rPr>
      <w:color w:val="0000FF" w:themeColor="hyperlink"/>
      <w:u w:val="single"/>
    </w:rPr>
  </w:style>
  <w:style w:type="character" w:customStyle="1" w:styleId="Heading1Char">
    <w:name w:val="Heading 1 Char"/>
    <w:basedOn w:val="DefaultParagraphFont"/>
    <w:link w:val="Heading1"/>
    <w:uiPriority w:val="9"/>
    <w:rsid w:val="00CD7E44"/>
    <w:rPr>
      <w:rFonts w:asciiTheme="majorHAnsi" w:eastAsiaTheme="majorEastAsia" w:hAnsiTheme="majorHAnsi" w:cstheme="majorBidi"/>
      <w:b/>
      <w:bCs/>
      <w:color w:val="365F91" w:themeColor="accent1" w:themeShade="BF"/>
      <w:sz w:val="28"/>
      <w:szCs w:val="28"/>
      <w:lang w:val="en-GB"/>
    </w:rPr>
  </w:style>
  <w:style w:type="character" w:styleId="Strong">
    <w:name w:val="Strong"/>
    <w:basedOn w:val="DefaultParagraphFont"/>
    <w:uiPriority w:val="22"/>
    <w:qFormat/>
    <w:rsid w:val="00CD7E4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aifs.gov.au/cfca/bibliography/rural-and-remote-issu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theconversation.com/people-and-issues-outside-our-big-cities-are-diverse-but-these-priorities-stand-out-11097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inform.regionalaustralia.org.au/process/regional-development-processes/item/rural-communities-and-rural-social-issues-priorities-for-research-4"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inform.regionalaustralia.org.au/process/regional-development-processes/item/rural-communities-and-rural-social-issues-priorities-for-research-4" TargetMode="External"/><Relationship Id="rId4" Type="http://schemas.openxmlformats.org/officeDocument/2006/relationships/settings" Target="settings.xml"/><Relationship Id="rId9" Type="http://schemas.openxmlformats.org/officeDocument/2006/relationships/hyperlink" Target="http://inform.regionalaustralia.org.au/process/regional-development-processes/item/rural-communities-and-rural-social-issues-priorities-for-research-4"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3EE4789-7691-41CF-B8EB-95B63EED95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43</TotalTime>
  <Pages>6</Pages>
  <Words>1466</Words>
  <Characters>8362</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9809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KatieFielding1982</dc:creator>
  <cp:lastModifiedBy>Akuoch Deng</cp:lastModifiedBy>
  <cp:revision>3</cp:revision>
  <dcterms:created xsi:type="dcterms:W3CDTF">2021-05-28T15:08:00Z</dcterms:created>
  <dcterms:modified xsi:type="dcterms:W3CDTF">2021-05-30T04:58:00Z</dcterms:modified>
</cp:coreProperties>
</file>